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6E" w:rsidRDefault="00DF2E6E" w:rsidP="00DF2E6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</w:t>
      </w:r>
      <w:r w:rsidR="006A7093"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="00C40E2B">
        <w:rPr>
          <w:rFonts w:asciiTheme="majorHAnsi" w:hAnsiTheme="majorHAnsi"/>
          <w:b/>
          <w:sz w:val="28"/>
          <w:szCs w:val="28"/>
        </w:rPr>
        <w:t xml:space="preserve">          </w:t>
      </w:r>
      <w:r w:rsidR="006A7093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>(51)</w:t>
      </w:r>
      <w:r w:rsidR="006A709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МПК В28</w:t>
      </w:r>
      <w:r>
        <w:rPr>
          <w:rFonts w:asciiTheme="majorHAnsi" w:hAnsiTheme="majorHAnsi"/>
          <w:b/>
          <w:sz w:val="28"/>
          <w:szCs w:val="28"/>
          <w:lang w:val="en-US"/>
        </w:rPr>
        <w:t>D</w:t>
      </w:r>
      <w:r>
        <w:rPr>
          <w:rFonts w:asciiTheme="majorHAnsi" w:hAnsiTheme="majorHAnsi"/>
          <w:b/>
          <w:sz w:val="28"/>
          <w:szCs w:val="28"/>
        </w:rPr>
        <w:t>1/22</w:t>
      </w:r>
    </w:p>
    <w:p w:rsidR="00DF2E6E" w:rsidRPr="00DF2E6E" w:rsidRDefault="00DF2E6E" w:rsidP="00DF2E6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В23 К7/00</w:t>
      </w:r>
      <w:r w:rsidRPr="00B15313">
        <w:rPr>
          <w:rFonts w:asciiTheme="majorHAnsi" w:hAnsiTheme="majorHAnsi"/>
          <w:b/>
          <w:sz w:val="28"/>
          <w:szCs w:val="28"/>
        </w:rPr>
        <w:t>;</w:t>
      </w:r>
      <w:r>
        <w:rPr>
          <w:rFonts w:asciiTheme="majorHAnsi" w:hAnsiTheme="majorHAnsi"/>
          <w:b/>
          <w:sz w:val="28"/>
          <w:szCs w:val="28"/>
        </w:rPr>
        <w:t xml:space="preserve"> Е21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 С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37/16</w:t>
      </w:r>
    </w:p>
    <w:p w:rsidR="00734DFC" w:rsidRDefault="004512E0" w:rsidP="004512E0">
      <w:pPr>
        <w:jc w:val="center"/>
        <w:rPr>
          <w:rFonts w:asciiTheme="majorHAnsi" w:hAnsiTheme="majorHAnsi"/>
          <w:b/>
          <w:sz w:val="28"/>
          <w:szCs w:val="28"/>
        </w:rPr>
      </w:pPr>
      <w:r w:rsidRPr="004512E0">
        <w:rPr>
          <w:rFonts w:asciiTheme="majorHAnsi" w:hAnsiTheme="majorHAnsi"/>
          <w:b/>
          <w:sz w:val="28"/>
          <w:szCs w:val="28"/>
        </w:rPr>
        <w:t>Способ обработки материалов</w:t>
      </w:r>
    </w:p>
    <w:p w:rsidR="00B15313" w:rsidRDefault="000A05BE" w:rsidP="00B153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Предложение относится к технологии обработки поверхностной структуры  минеральных и других материалов путем воздействия на обрабатываемый материал динамическим высокотемпературным рабочим агентом.</w:t>
      </w:r>
    </w:p>
    <w:p w:rsidR="000A05BE" w:rsidRDefault="000A05BE" w:rsidP="00B153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В настоящее время известны принципиальные направления развития данной технологии, из которых наиболее характерными являются методы</w:t>
      </w:r>
      <w:r w:rsidR="005B182B">
        <w:rPr>
          <w:rFonts w:asciiTheme="majorHAnsi" w:hAnsiTheme="majorHAnsi"/>
          <w:sz w:val="28"/>
          <w:szCs w:val="28"/>
        </w:rPr>
        <w:t xml:space="preserve"> обработки различных минеральных материалов, включающие процесс формирования одной или нескольких рабочих высокотемпературных динамических струй, которые ориентируют на поверхность обрабатываемого материала, (Ржевский В.В., </w:t>
      </w:r>
      <w:r w:rsidR="005B182B" w:rsidRPr="005B182B">
        <w:rPr>
          <w:rFonts w:asciiTheme="majorHAnsi" w:hAnsiTheme="majorHAnsi"/>
          <w:sz w:val="28"/>
          <w:szCs w:val="28"/>
        </w:rPr>
        <w:t>“</w:t>
      </w:r>
      <w:r w:rsidR="005B182B">
        <w:rPr>
          <w:rFonts w:asciiTheme="majorHAnsi" w:hAnsiTheme="majorHAnsi"/>
          <w:sz w:val="28"/>
          <w:szCs w:val="28"/>
        </w:rPr>
        <w:t>Основы физики горных пород</w:t>
      </w:r>
      <w:r w:rsidR="005B182B" w:rsidRPr="005B182B">
        <w:rPr>
          <w:rFonts w:asciiTheme="majorHAnsi" w:hAnsiTheme="majorHAnsi"/>
          <w:sz w:val="28"/>
          <w:szCs w:val="28"/>
        </w:rPr>
        <w:t>”</w:t>
      </w:r>
      <w:r w:rsidR="005B182B">
        <w:rPr>
          <w:rFonts w:asciiTheme="majorHAnsi" w:hAnsiTheme="majorHAnsi"/>
          <w:sz w:val="28"/>
          <w:szCs w:val="28"/>
        </w:rPr>
        <w:t xml:space="preserve">, М., </w:t>
      </w:r>
      <w:r w:rsidR="005B182B" w:rsidRPr="005B182B">
        <w:rPr>
          <w:rFonts w:asciiTheme="majorHAnsi" w:hAnsiTheme="majorHAnsi"/>
          <w:sz w:val="28"/>
          <w:szCs w:val="28"/>
        </w:rPr>
        <w:t>“</w:t>
      </w:r>
      <w:r w:rsidR="005B182B">
        <w:rPr>
          <w:rFonts w:asciiTheme="majorHAnsi" w:hAnsiTheme="majorHAnsi"/>
          <w:sz w:val="28"/>
          <w:szCs w:val="28"/>
        </w:rPr>
        <w:t>Недра</w:t>
      </w:r>
      <w:r w:rsidR="005B182B" w:rsidRPr="005B182B">
        <w:rPr>
          <w:rFonts w:asciiTheme="majorHAnsi" w:hAnsiTheme="majorHAnsi"/>
          <w:sz w:val="28"/>
          <w:szCs w:val="28"/>
        </w:rPr>
        <w:t>”</w:t>
      </w:r>
      <w:r w:rsidR="005B182B">
        <w:rPr>
          <w:rFonts w:asciiTheme="majorHAnsi" w:hAnsiTheme="majorHAnsi"/>
          <w:sz w:val="28"/>
          <w:szCs w:val="28"/>
        </w:rPr>
        <w:t>, 1978 г., с. 460</w:t>
      </w:r>
      <w:r w:rsidR="005B182B" w:rsidRPr="005B182B">
        <w:rPr>
          <w:rFonts w:asciiTheme="majorHAnsi" w:hAnsiTheme="majorHAnsi"/>
          <w:sz w:val="28"/>
          <w:szCs w:val="28"/>
        </w:rPr>
        <w:t xml:space="preserve">; </w:t>
      </w:r>
      <w:proofErr w:type="gramStart"/>
      <w:r w:rsidR="005B182B">
        <w:rPr>
          <w:rFonts w:asciiTheme="majorHAnsi" w:hAnsiTheme="majorHAnsi"/>
          <w:sz w:val="28"/>
          <w:szCs w:val="28"/>
        </w:rPr>
        <w:t xml:space="preserve">Дмитриев А.П., </w:t>
      </w:r>
      <w:r w:rsidR="005B182B" w:rsidRPr="005B182B">
        <w:rPr>
          <w:rFonts w:asciiTheme="majorHAnsi" w:hAnsiTheme="majorHAnsi"/>
          <w:sz w:val="28"/>
          <w:szCs w:val="28"/>
        </w:rPr>
        <w:t>“</w:t>
      </w:r>
      <w:r w:rsidR="005B182B">
        <w:rPr>
          <w:rFonts w:asciiTheme="majorHAnsi" w:hAnsiTheme="majorHAnsi"/>
          <w:sz w:val="28"/>
          <w:szCs w:val="28"/>
        </w:rPr>
        <w:t>Термическое и комбинированное разрешение горных пород</w:t>
      </w:r>
      <w:r w:rsidR="005B182B" w:rsidRPr="005B182B">
        <w:rPr>
          <w:rFonts w:asciiTheme="majorHAnsi" w:hAnsiTheme="majorHAnsi"/>
          <w:sz w:val="28"/>
          <w:szCs w:val="28"/>
        </w:rPr>
        <w:t>”</w:t>
      </w:r>
      <w:r w:rsidR="005B182B">
        <w:rPr>
          <w:rFonts w:asciiTheme="majorHAnsi" w:hAnsiTheme="majorHAnsi"/>
          <w:sz w:val="28"/>
          <w:szCs w:val="28"/>
        </w:rPr>
        <w:t xml:space="preserve">, М., </w:t>
      </w:r>
      <w:r w:rsidR="005B182B" w:rsidRPr="005B182B">
        <w:rPr>
          <w:rFonts w:asciiTheme="majorHAnsi" w:hAnsiTheme="majorHAnsi"/>
          <w:sz w:val="28"/>
          <w:szCs w:val="28"/>
        </w:rPr>
        <w:t>“</w:t>
      </w:r>
      <w:r w:rsidR="005B182B">
        <w:rPr>
          <w:rFonts w:asciiTheme="majorHAnsi" w:hAnsiTheme="majorHAnsi"/>
          <w:sz w:val="28"/>
          <w:szCs w:val="28"/>
        </w:rPr>
        <w:t>Недра</w:t>
      </w:r>
      <w:r w:rsidR="005B182B" w:rsidRPr="005B182B">
        <w:rPr>
          <w:rFonts w:asciiTheme="majorHAnsi" w:hAnsiTheme="majorHAnsi"/>
          <w:sz w:val="28"/>
          <w:szCs w:val="28"/>
        </w:rPr>
        <w:t>”</w:t>
      </w:r>
      <w:r w:rsidR="005B182B">
        <w:rPr>
          <w:rFonts w:asciiTheme="majorHAnsi" w:hAnsiTheme="majorHAnsi"/>
          <w:sz w:val="28"/>
          <w:szCs w:val="28"/>
        </w:rPr>
        <w:t>, 1978 г., с. 135 – 138</w:t>
      </w:r>
      <w:r w:rsidR="005B182B" w:rsidRPr="005B182B">
        <w:rPr>
          <w:rFonts w:asciiTheme="majorHAnsi" w:hAnsiTheme="majorHAnsi"/>
          <w:sz w:val="28"/>
          <w:szCs w:val="28"/>
        </w:rPr>
        <w:t>;</w:t>
      </w:r>
      <w:r w:rsidR="00D25484">
        <w:rPr>
          <w:rFonts w:asciiTheme="majorHAnsi" w:hAnsiTheme="majorHAnsi"/>
          <w:sz w:val="28"/>
          <w:szCs w:val="28"/>
        </w:rPr>
        <w:t xml:space="preserve"> </w:t>
      </w:r>
      <w:r w:rsidR="00D25484" w:rsidRPr="00D25484">
        <w:rPr>
          <w:rFonts w:asciiTheme="majorHAnsi" w:hAnsiTheme="majorHAnsi"/>
          <w:sz w:val="28"/>
          <w:szCs w:val="28"/>
        </w:rPr>
        <w:t>“</w:t>
      </w:r>
      <w:r w:rsidR="00D25484">
        <w:rPr>
          <w:rFonts w:asciiTheme="majorHAnsi" w:hAnsiTheme="majorHAnsi"/>
          <w:sz w:val="28"/>
          <w:szCs w:val="28"/>
        </w:rPr>
        <w:t>Промышленное и строительное оборудование</w:t>
      </w:r>
      <w:r w:rsidR="00D25484" w:rsidRPr="00D25484">
        <w:rPr>
          <w:rFonts w:asciiTheme="majorHAnsi" w:hAnsiTheme="majorHAnsi"/>
          <w:sz w:val="28"/>
          <w:szCs w:val="28"/>
        </w:rPr>
        <w:t>”</w:t>
      </w:r>
      <w:r w:rsidR="00D25484">
        <w:rPr>
          <w:rFonts w:asciiTheme="majorHAnsi" w:hAnsiTheme="majorHAnsi"/>
          <w:sz w:val="28"/>
          <w:szCs w:val="28"/>
        </w:rPr>
        <w:t>, сб. №3, 2003 г., М - СПб, с. 51</w:t>
      </w:r>
      <w:r w:rsidR="00D25484" w:rsidRPr="00D25484">
        <w:rPr>
          <w:rFonts w:asciiTheme="majorHAnsi" w:hAnsiTheme="majorHAnsi"/>
          <w:sz w:val="28"/>
          <w:szCs w:val="28"/>
        </w:rPr>
        <w:t>;</w:t>
      </w:r>
      <w:r w:rsidR="00D25484">
        <w:rPr>
          <w:rFonts w:asciiTheme="majorHAnsi" w:hAnsiTheme="majorHAnsi"/>
          <w:sz w:val="28"/>
          <w:szCs w:val="28"/>
        </w:rPr>
        <w:t xml:space="preserve"> </w:t>
      </w:r>
      <w:r w:rsidR="00D25484">
        <w:rPr>
          <w:rFonts w:asciiTheme="majorHAnsi" w:hAnsiTheme="majorHAnsi"/>
          <w:sz w:val="28"/>
          <w:szCs w:val="28"/>
          <w:lang w:val="en-US"/>
        </w:rPr>
        <w:t>RU</w:t>
      </w:r>
      <w:r w:rsidR="00D25484" w:rsidRPr="00D25484">
        <w:rPr>
          <w:rFonts w:asciiTheme="majorHAnsi" w:hAnsiTheme="majorHAnsi"/>
          <w:sz w:val="28"/>
          <w:szCs w:val="28"/>
        </w:rPr>
        <w:t xml:space="preserve"> </w:t>
      </w:r>
      <w:r w:rsidR="00D25484">
        <w:rPr>
          <w:rFonts w:asciiTheme="majorHAnsi" w:hAnsiTheme="majorHAnsi"/>
          <w:sz w:val="28"/>
          <w:szCs w:val="28"/>
        </w:rPr>
        <w:t>№ 2178077, 2001</w:t>
      </w:r>
      <w:r w:rsidR="00D25484" w:rsidRPr="00D25484">
        <w:rPr>
          <w:rFonts w:asciiTheme="majorHAnsi" w:hAnsiTheme="majorHAnsi"/>
          <w:sz w:val="28"/>
          <w:szCs w:val="28"/>
        </w:rPr>
        <w:t xml:space="preserve">;          </w:t>
      </w:r>
      <w:r w:rsidR="00D25484">
        <w:rPr>
          <w:rFonts w:asciiTheme="majorHAnsi" w:hAnsiTheme="majorHAnsi"/>
          <w:sz w:val="28"/>
          <w:szCs w:val="28"/>
          <w:lang w:val="en-US"/>
        </w:rPr>
        <w:t>RU</w:t>
      </w:r>
      <w:r w:rsidR="00D25484" w:rsidRPr="00D25484">
        <w:rPr>
          <w:rFonts w:asciiTheme="majorHAnsi" w:hAnsiTheme="majorHAnsi"/>
          <w:sz w:val="28"/>
          <w:szCs w:val="28"/>
        </w:rPr>
        <w:t xml:space="preserve"> </w:t>
      </w:r>
      <w:r w:rsidR="00D25484">
        <w:rPr>
          <w:rFonts w:asciiTheme="majorHAnsi" w:hAnsiTheme="majorHAnsi"/>
          <w:sz w:val="28"/>
          <w:szCs w:val="28"/>
        </w:rPr>
        <w:t>№</w:t>
      </w:r>
      <w:r w:rsidR="00D25484" w:rsidRPr="00D25484">
        <w:rPr>
          <w:rFonts w:asciiTheme="majorHAnsi" w:hAnsiTheme="majorHAnsi"/>
          <w:sz w:val="28"/>
          <w:szCs w:val="28"/>
        </w:rPr>
        <w:t xml:space="preserve"> 2067537, </w:t>
      </w:r>
      <w:r w:rsidR="00D25484">
        <w:rPr>
          <w:rFonts w:asciiTheme="majorHAnsi" w:hAnsiTheme="majorHAnsi"/>
          <w:sz w:val="28"/>
          <w:szCs w:val="28"/>
          <w:lang w:val="en-US"/>
        </w:rPr>
        <w:t>B</w:t>
      </w:r>
      <w:r w:rsidR="00D25484" w:rsidRPr="00D25484">
        <w:rPr>
          <w:rFonts w:asciiTheme="majorHAnsi" w:hAnsiTheme="majorHAnsi"/>
          <w:sz w:val="28"/>
          <w:szCs w:val="28"/>
        </w:rPr>
        <w:t xml:space="preserve"> 28</w:t>
      </w:r>
      <w:r w:rsidR="00D25484">
        <w:rPr>
          <w:rFonts w:asciiTheme="majorHAnsi" w:hAnsiTheme="majorHAnsi"/>
          <w:sz w:val="28"/>
          <w:szCs w:val="28"/>
          <w:lang w:val="en-US"/>
        </w:rPr>
        <w:t>D</w:t>
      </w:r>
      <w:r w:rsidR="00D25484" w:rsidRPr="00D25484">
        <w:rPr>
          <w:rFonts w:asciiTheme="majorHAnsi" w:hAnsiTheme="majorHAnsi"/>
          <w:sz w:val="28"/>
          <w:szCs w:val="28"/>
        </w:rPr>
        <w:t xml:space="preserve"> 1/22, 1995 </w:t>
      </w:r>
      <w:r w:rsidR="00D25484">
        <w:rPr>
          <w:rFonts w:asciiTheme="majorHAnsi" w:hAnsiTheme="majorHAnsi"/>
          <w:sz w:val="28"/>
          <w:szCs w:val="28"/>
        </w:rPr>
        <w:t>г.).</w:t>
      </w:r>
      <w:proofErr w:type="gramEnd"/>
    </w:p>
    <w:p w:rsidR="00D25484" w:rsidRDefault="00D25484" w:rsidP="00B153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Последнее из указанных технических решений является наиболее близким по технологической сущности и достигаемому техническому результату.</w:t>
      </w:r>
    </w:p>
    <w:p w:rsidR="003706C7" w:rsidRDefault="00D25484" w:rsidP="00B153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Существенным и очевидным недостатком выбранного прототипа является незначительная эффективность процесса обработки и низкая производительность используемой для его реализации установки за счет формирования ламинарных рабочих струй на поверхности обрабатываемого материала, что не позволяет вести</w:t>
      </w:r>
      <w:r w:rsidR="003706C7">
        <w:rPr>
          <w:rFonts w:asciiTheme="majorHAnsi" w:hAnsiTheme="majorHAnsi"/>
          <w:sz w:val="28"/>
          <w:szCs w:val="28"/>
        </w:rPr>
        <w:t xml:space="preserve"> высокоточный скоростной процесс обработки поверхностей материалов.</w:t>
      </w:r>
    </w:p>
    <w:p w:rsidR="003706C7" w:rsidRDefault="003706C7" w:rsidP="00B153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Технической задачей и положительным технологическим результатом предлагаемого способа обработки материалов является существенное увеличение производительности и повышение эффективности процесса обработки за счет излагаемой оригинальной последовательности и совокупности операций способа.</w:t>
      </w:r>
    </w:p>
    <w:p w:rsidR="00711B18" w:rsidRPr="00711B18" w:rsidRDefault="003706C7" w:rsidP="00711B1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Указанная задача и достигаемый результат получают за счет того, что способ обработки материалов включает</w:t>
      </w:r>
      <w:r w:rsidR="00711B18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711B18" w:rsidRPr="00711B18">
        <w:rPr>
          <w:rFonts w:asciiTheme="majorHAnsi" w:hAnsiTheme="majorHAnsi"/>
          <w:sz w:val="28"/>
          <w:szCs w:val="28"/>
        </w:rPr>
        <w:t xml:space="preserve">Способ обработки </w:t>
      </w:r>
      <w:r w:rsidR="00711B18" w:rsidRPr="00711B18">
        <w:rPr>
          <w:rFonts w:asciiTheme="majorHAnsi" w:hAnsiTheme="majorHAnsi"/>
          <w:sz w:val="28"/>
          <w:szCs w:val="28"/>
        </w:rPr>
        <w:lastRenderedPageBreak/>
        <w:t>материалов,</w:t>
      </w:r>
      <w:r w:rsidR="00711B18" w:rsidRPr="00711B18">
        <w:rPr>
          <w:rFonts w:asciiTheme="majorHAnsi" w:hAnsiTheme="majorHAnsi"/>
          <w:i/>
          <w:sz w:val="28"/>
          <w:szCs w:val="28"/>
        </w:rPr>
        <w:t xml:space="preserve">  </w:t>
      </w:r>
      <w:r w:rsidR="00711B18" w:rsidRPr="00711B18">
        <w:rPr>
          <w:rFonts w:asciiTheme="majorHAnsi" w:hAnsiTheme="majorHAnsi"/>
          <w:sz w:val="28"/>
          <w:szCs w:val="28"/>
        </w:rPr>
        <w:t xml:space="preserve">включающий формирование  одной  и  более  рабочих  струй  и  ориентирование   их  на  поверхность  материала, при этом структуру  рабочих  струй  формируют в виде  композитной  смеси,  через  которую  пропускают  электрический  импульс  заданными  характеристиками.  Под  действием  этого  импульса  образуют   ударную волну,  передают её  энергию в дисперсную  среду, с помощу которой  формируют  </w:t>
      </w:r>
      <w:r w:rsidR="00711B18">
        <w:rPr>
          <w:rFonts w:asciiTheme="majorHAnsi" w:hAnsiTheme="majorHAnsi"/>
          <w:sz w:val="28"/>
          <w:szCs w:val="28"/>
        </w:rPr>
        <w:t xml:space="preserve">усилие  обработки    </w:t>
      </w:r>
      <w:r w:rsidR="00711B18" w:rsidRPr="00711B18">
        <w:rPr>
          <w:rFonts w:asciiTheme="majorHAnsi" w:hAnsiTheme="majorHAnsi"/>
          <w:sz w:val="28"/>
          <w:szCs w:val="28"/>
        </w:rPr>
        <w:t>на  поверхности  материала.</w:t>
      </w:r>
      <w:r w:rsidR="00C44413">
        <w:rPr>
          <w:rFonts w:asciiTheme="majorHAnsi" w:hAnsiTheme="majorHAnsi"/>
          <w:sz w:val="28"/>
          <w:szCs w:val="28"/>
        </w:rPr>
        <w:t xml:space="preserve"> </w:t>
      </w:r>
      <w:r w:rsidR="00711B18">
        <w:rPr>
          <w:rFonts w:asciiTheme="majorHAnsi" w:hAnsiTheme="majorHAnsi"/>
          <w:sz w:val="28"/>
          <w:szCs w:val="28"/>
        </w:rPr>
        <w:t>При этом</w:t>
      </w:r>
      <w:proofErr w:type="gramStart"/>
      <w:r w:rsidR="00711B18">
        <w:rPr>
          <w:rFonts w:asciiTheme="majorHAnsi" w:hAnsiTheme="majorHAnsi"/>
          <w:sz w:val="28"/>
          <w:szCs w:val="28"/>
        </w:rPr>
        <w:t>,</w:t>
      </w:r>
      <w:proofErr w:type="gramEnd"/>
      <w:r w:rsidR="00711B18">
        <w:rPr>
          <w:rFonts w:asciiTheme="majorHAnsi" w:hAnsiTheme="majorHAnsi"/>
          <w:sz w:val="28"/>
          <w:szCs w:val="28"/>
        </w:rPr>
        <w:t xml:space="preserve"> </w:t>
      </w:r>
      <w:r w:rsidR="00711B18" w:rsidRPr="00711B18">
        <w:rPr>
          <w:rFonts w:asciiTheme="majorHAnsi" w:hAnsiTheme="majorHAnsi"/>
          <w:sz w:val="28"/>
          <w:szCs w:val="28"/>
        </w:rPr>
        <w:t>для  усилия  воздействия  сформированной  ударной  волны  на  обрабатываемый  материал передают  через  нанесенный  на  его  поверхность слой вещества.</w:t>
      </w:r>
      <w:r w:rsidR="00711B18">
        <w:rPr>
          <w:rFonts w:asciiTheme="majorHAnsi" w:hAnsiTheme="majorHAnsi"/>
          <w:sz w:val="28"/>
          <w:szCs w:val="28"/>
        </w:rPr>
        <w:t xml:space="preserve"> С</w:t>
      </w:r>
      <w:r w:rsidR="00711B18" w:rsidRPr="00711B18">
        <w:rPr>
          <w:rFonts w:asciiTheme="majorHAnsi" w:hAnsiTheme="majorHAnsi"/>
          <w:sz w:val="28"/>
          <w:szCs w:val="28"/>
        </w:rPr>
        <w:t>труктуру  рабочей  среды  формируют  из композитной  ионопроводящей  среды</w:t>
      </w:r>
      <w:r w:rsidR="00711B18">
        <w:rPr>
          <w:rFonts w:asciiTheme="majorHAnsi" w:hAnsiTheme="majorHAnsi"/>
          <w:sz w:val="28"/>
          <w:szCs w:val="28"/>
        </w:rPr>
        <w:t>, а</w:t>
      </w:r>
      <w:r w:rsidR="00711B18" w:rsidRPr="00711B18">
        <w:rPr>
          <w:rFonts w:asciiTheme="majorHAnsi" w:hAnsiTheme="majorHAnsi"/>
          <w:sz w:val="28"/>
          <w:szCs w:val="28"/>
        </w:rPr>
        <w:t xml:space="preserve">  слой вещества  выбирают  из  условий получения дополнительной энергии для обрабатываемой поверхности за счет увеличения времени воздействия ударной волны.</w:t>
      </w:r>
      <w:r w:rsidR="00711B18">
        <w:rPr>
          <w:rFonts w:asciiTheme="majorHAnsi" w:hAnsiTheme="majorHAnsi"/>
          <w:sz w:val="28"/>
          <w:szCs w:val="28"/>
        </w:rPr>
        <w:t xml:space="preserve">   В</w:t>
      </w:r>
      <w:r w:rsidR="00711B18" w:rsidRPr="00711B18">
        <w:rPr>
          <w:rFonts w:asciiTheme="majorHAnsi" w:hAnsiTheme="majorHAnsi"/>
          <w:sz w:val="28"/>
          <w:szCs w:val="28"/>
        </w:rPr>
        <w:t xml:space="preserve"> качестве рабочей среды выбирают  вещества, которые после электротермического взрыва струй вступают </w:t>
      </w:r>
      <w:r w:rsidR="00711B18">
        <w:rPr>
          <w:rFonts w:asciiTheme="majorHAnsi" w:hAnsiTheme="majorHAnsi"/>
          <w:sz w:val="28"/>
          <w:szCs w:val="28"/>
        </w:rPr>
        <w:t>в</w:t>
      </w:r>
      <w:r w:rsidR="00711B18" w:rsidRPr="00711B18">
        <w:rPr>
          <w:rFonts w:asciiTheme="majorHAnsi" w:hAnsiTheme="majorHAnsi"/>
          <w:sz w:val="28"/>
          <w:szCs w:val="28"/>
        </w:rPr>
        <w:t xml:space="preserve">   </w:t>
      </w:r>
      <w:r w:rsidR="00711B18" w:rsidRP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экзотермические реакц</w:t>
      </w:r>
      <w:r w:rsid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ии</w:t>
      </w:r>
      <w:r w:rsidR="00711B18" w:rsidRP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и высвобождают  дополнительную энергию во фронте  ударной  волны, на поверхности  обрабатываемого  материала</w:t>
      </w:r>
      <w:r w:rsid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причем </w:t>
      </w:r>
      <w:r w:rsidR="00711B18" w:rsidRP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711B18" w:rsidRPr="00711B18">
        <w:rPr>
          <w:rFonts w:asciiTheme="majorHAnsi" w:hAnsiTheme="majorHAnsi"/>
          <w:sz w:val="28"/>
          <w:szCs w:val="28"/>
        </w:rPr>
        <w:t>дополнительно  формируют рабочие  струи  перед  поверхностью  обрабатываемого  материала.</w:t>
      </w:r>
    </w:p>
    <w:p w:rsidR="007702F2" w:rsidRDefault="00C44413" w:rsidP="00D87FB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D87FBF" w:rsidRPr="00D87FBF">
        <w:rPr>
          <w:rFonts w:asciiTheme="majorHAnsi" w:hAnsiTheme="majorHAnsi"/>
          <w:sz w:val="28"/>
          <w:szCs w:val="28"/>
        </w:rPr>
        <w:t>Сп</w:t>
      </w:r>
      <w:r w:rsidR="00D87FBF">
        <w:rPr>
          <w:rFonts w:asciiTheme="majorHAnsi" w:hAnsiTheme="majorHAnsi"/>
          <w:sz w:val="28"/>
          <w:szCs w:val="28"/>
        </w:rPr>
        <w:t>особ  обработки материалов изображен на  чертежах</w:t>
      </w:r>
      <w:r w:rsidR="00D87FBF" w:rsidRPr="00D87FBF">
        <w:rPr>
          <w:rFonts w:asciiTheme="majorHAnsi" w:hAnsiTheme="majorHAnsi"/>
          <w:sz w:val="28"/>
          <w:szCs w:val="28"/>
        </w:rPr>
        <w:t>:</w:t>
      </w:r>
      <w:r w:rsidR="006A7093">
        <w:rPr>
          <w:rFonts w:asciiTheme="majorHAnsi" w:hAnsiTheme="majorHAnsi"/>
          <w:sz w:val="28"/>
          <w:szCs w:val="28"/>
        </w:rPr>
        <w:t xml:space="preserve"> где на</w:t>
      </w:r>
      <w:r w:rsidR="00D87FBF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D87FBF">
        <w:rPr>
          <w:rFonts w:asciiTheme="majorHAnsi" w:hAnsiTheme="majorHAnsi"/>
          <w:sz w:val="28"/>
          <w:szCs w:val="28"/>
        </w:rPr>
        <w:t>фиг</w:t>
      </w:r>
      <w:proofErr w:type="gramEnd"/>
      <w:r w:rsidR="000A05BE">
        <w:rPr>
          <w:rFonts w:asciiTheme="majorHAnsi" w:hAnsiTheme="majorHAnsi"/>
          <w:sz w:val="28"/>
          <w:szCs w:val="28"/>
        </w:rPr>
        <w:t>.</w:t>
      </w:r>
      <w:r w:rsidR="00D87FBF">
        <w:rPr>
          <w:rFonts w:asciiTheme="majorHAnsi" w:hAnsiTheme="majorHAnsi"/>
          <w:sz w:val="28"/>
          <w:szCs w:val="28"/>
        </w:rPr>
        <w:t>1</w:t>
      </w:r>
      <w:r w:rsidR="006A7093">
        <w:rPr>
          <w:rFonts w:asciiTheme="majorHAnsi" w:hAnsiTheme="majorHAnsi"/>
          <w:sz w:val="28"/>
          <w:szCs w:val="28"/>
        </w:rPr>
        <w:t xml:space="preserve"> показана</w:t>
      </w:r>
      <w:r>
        <w:rPr>
          <w:rFonts w:asciiTheme="majorHAnsi" w:hAnsiTheme="majorHAnsi"/>
          <w:sz w:val="28"/>
          <w:szCs w:val="28"/>
        </w:rPr>
        <w:t xml:space="preserve"> много</w:t>
      </w:r>
      <w:r w:rsidR="006A7093">
        <w:rPr>
          <w:rFonts w:asciiTheme="majorHAnsi" w:hAnsiTheme="majorHAnsi"/>
          <w:sz w:val="28"/>
          <w:szCs w:val="28"/>
        </w:rPr>
        <w:t>камерная установка</w:t>
      </w:r>
      <w:r w:rsidR="006A7093" w:rsidRPr="006A7093">
        <w:rPr>
          <w:rFonts w:asciiTheme="majorHAnsi" w:hAnsiTheme="majorHAnsi"/>
          <w:sz w:val="28"/>
          <w:szCs w:val="28"/>
        </w:rPr>
        <w:t>;</w:t>
      </w:r>
      <w:r w:rsidR="006A7093">
        <w:rPr>
          <w:rFonts w:asciiTheme="majorHAnsi" w:hAnsiTheme="majorHAnsi"/>
          <w:sz w:val="28"/>
          <w:szCs w:val="28"/>
        </w:rPr>
        <w:t xml:space="preserve"> на</w:t>
      </w:r>
      <w:r w:rsidR="007702F2">
        <w:rPr>
          <w:rFonts w:asciiTheme="majorHAnsi" w:hAnsiTheme="majorHAnsi"/>
          <w:sz w:val="28"/>
          <w:szCs w:val="28"/>
        </w:rPr>
        <w:t xml:space="preserve"> фиг</w:t>
      </w:r>
      <w:r w:rsidR="000A05BE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2</w:t>
      </w:r>
      <w:r w:rsidR="006A7093">
        <w:rPr>
          <w:rFonts w:asciiTheme="majorHAnsi" w:hAnsiTheme="majorHAnsi"/>
          <w:sz w:val="28"/>
          <w:szCs w:val="28"/>
        </w:rPr>
        <w:t xml:space="preserve"> - </w:t>
      </w:r>
      <w:r>
        <w:rPr>
          <w:rFonts w:asciiTheme="majorHAnsi" w:hAnsiTheme="majorHAnsi"/>
          <w:sz w:val="28"/>
          <w:szCs w:val="28"/>
        </w:rPr>
        <w:t xml:space="preserve"> одно</w:t>
      </w:r>
      <w:r w:rsidR="006A7093">
        <w:rPr>
          <w:rFonts w:asciiTheme="majorHAnsi" w:hAnsiTheme="majorHAnsi"/>
          <w:sz w:val="28"/>
          <w:szCs w:val="28"/>
        </w:rPr>
        <w:t>камерная установка для реализации способа</w:t>
      </w:r>
      <w:r w:rsidR="007702F2">
        <w:rPr>
          <w:rFonts w:asciiTheme="majorHAnsi" w:hAnsiTheme="majorHAnsi"/>
          <w:sz w:val="28"/>
          <w:szCs w:val="28"/>
        </w:rPr>
        <w:t>.</w:t>
      </w:r>
    </w:p>
    <w:p w:rsidR="00D87FBF" w:rsidRPr="007702F2" w:rsidRDefault="007702F2" w:rsidP="00D87FB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C44413">
        <w:rPr>
          <w:rFonts w:asciiTheme="majorHAnsi" w:hAnsiTheme="majorHAnsi"/>
          <w:sz w:val="28"/>
          <w:szCs w:val="28"/>
        </w:rPr>
        <w:t xml:space="preserve">    </w:t>
      </w:r>
      <w:r w:rsidRPr="00D87FBF">
        <w:rPr>
          <w:rFonts w:asciiTheme="majorHAnsi" w:hAnsiTheme="majorHAnsi"/>
          <w:sz w:val="28"/>
          <w:szCs w:val="28"/>
        </w:rPr>
        <w:t>Сп</w:t>
      </w:r>
      <w:r>
        <w:rPr>
          <w:rFonts w:asciiTheme="majorHAnsi" w:hAnsiTheme="majorHAnsi"/>
          <w:sz w:val="28"/>
          <w:szCs w:val="28"/>
        </w:rPr>
        <w:t>особ  обработки материалов  содержит</w:t>
      </w:r>
      <w:r w:rsidRPr="007702F2">
        <w:rPr>
          <w:rFonts w:asciiTheme="majorHAnsi" w:hAnsiTheme="majorHAnsi"/>
          <w:sz w:val="28"/>
          <w:szCs w:val="28"/>
        </w:rPr>
        <w:t>:</w:t>
      </w:r>
      <w:r w:rsidR="00E230CD">
        <w:rPr>
          <w:rFonts w:asciiTheme="majorHAnsi" w:hAnsiTheme="majorHAnsi"/>
          <w:sz w:val="28"/>
          <w:szCs w:val="28"/>
        </w:rPr>
        <w:t xml:space="preserve"> струе</w:t>
      </w:r>
      <w:r w:rsidR="0024587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подающий электрод 1 </w:t>
      </w:r>
      <w:r w:rsidR="00E230CD">
        <w:rPr>
          <w:rFonts w:asciiTheme="majorHAnsi" w:hAnsiTheme="majorHAnsi"/>
          <w:sz w:val="28"/>
          <w:szCs w:val="28"/>
        </w:rPr>
        <w:t>и струе  принимающий электрод 3</w:t>
      </w:r>
      <w:r w:rsidR="006A7093">
        <w:rPr>
          <w:rFonts w:asciiTheme="majorHAnsi" w:hAnsiTheme="majorHAnsi"/>
          <w:sz w:val="28"/>
          <w:szCs w:val="28"/>
        </w:rPr>
        <w:t>,</w:t>
      </w:r>
      <w:r w:rsidR="00E230CD">
        <w:rPr>
          <w:rFonts w:asciiTheme="majorHAnsi" w:hAnsiTheme="majorHAnsi"/>
          <w:sz w:val="28"/>
          <w:szCs w:val="28"/>
        </w:rPr>
        <w:t xml:space="preserve"> </w:t>
      </w:r>
      <w:r w:rsidR="006A7093">
        <w:rPr>
          <w:rFonts w:asciiTheme="majorHAnsi" w:hAnsiTheme="majorHAnsi"/>
          <w:sz w:val="28"/>
          <w:szCs w:val="28"/>
        </w:rPr>
        <w:t xml:space="preserve"> расположенные</w:t>
      </w:r>
      <w:r w:rsidR="00E230CD" w:rsidRPr="00E230CD">
        <w:rPr>
          <w:rFonts w:asciiTheme="majorHAnsi" w:hAnsiTheme="majorHAnsi"/>
          <w:sz w:val="28"/>
          <w:szCs w:val="28"/>
        </w:rPr>
        <w:t xml:space="preserve"> </w:t>
      </w:r>
      <w:r w:rsidR="00E230CD">
        <w:rPr>
          <w:rFonts w:asciiTheme="majorHAnsi" w:hAnsiTheme="majorHAnsi"/>
          <w:sz w:val="28"/>
          <w:szCs w:val="28"/>
        </w:rPr>
        <w:t>в  камере 2</w:t>
      </w:r>
      <w:r w:rsidR="006A7093">
        <w:rPr>
          <w:rFonts w:asciiTheme="majorHAnsi" w:hAnsiTheme="majorHAnsi"/>
          <w:sz w:val="28"/>
          <w:szCs w:val="28"/>
        </w:rPr>
        <w:t>,</w:t>
      </w:r>
      <w:r w:rsidR="0024587B">
        <w:rPr>
          <w:rFonts w:asciiTheme="majorHAnsi" w:hAnsiTheme="majorHAnsi"/>
          <w:sz w:val="28"/>
          <w:szCs w:val="28"/>
        </w:rPr>
        <w:t xml:space="preserve"> </w:t>
      </w:r>
      <w:r w:rsidR="00C24932">
        <w:rPr>
          <w:rFonts w:asciiTheme="majorHAnsi" w:hAnsiTheme="majorHAnsi"/>
          <w:sz w:val="28"/>
          <w:szCs w:val="28"/>
        </w:rPr>
        <w:t>с</w:t>
      </w:r>
      <w:r w:rsidR="0024587B">
        <w:rPr>
          <w:rFonts w:asciiTheme="majorHAnsi" w:hAnsiTheme="majorHAnsi"/>
          <w:sz w:val="28"/>
          <w:szCs w:val="28"/>
        </w:rPr>
        <w:t xml:space="preserve"> которой </w:t>
      </w:r>
      <w:r w:rsidR="0024587B" w:rsidRPr="0024587B">
        <w:rPr>
          <w:rFonts w:asciiTheme="majorHAnsi" w:hAnsiTheme="majorHAnsi"/>
          <w:sz w:val="28"/>
          <w:szCs w:val="28"/>
        </w:rPr>
        <w:t>соединен</w:t>
      </w:r>
      <w:r w:rsidR="0024587B">
        <w:rPr>
          <w:rFonts w:asciiTheme="majorHAnsi" w:hAnsiTheme="majorHAnsi"/>
          <w:sz w:val="28"/>
          <w:szCs w:val="28"/>
        </w:rPr>
        <w:t>а   центробежная форсунка 5</w:t>
      </w:r>
      <w:r w:rsidR="006A7093">
        <w:rPr>
          <w:rFonts w:asciiTheme="majorHAnsi" w:hAnsiTheme="majorHAnsi"/>
          <w:sz w:val="28"/>
          <w:szCs w:val="28"/>
        </w:rPr>
        <w:t>,</w:t>
      </w:r>
      <w:r w:rsidR="0024587B">
        <w:rPr>
          <w:rFonts w:asciiTheme="majorHAnsi" w:hAnsiTheme="majorHAnsi"/>
          <w:sz w:val="28"/>
          <w:szCs w:val="28"/>
        </w:rPr>
        <w:t xml:space="preserve"> камеры 6</w:t>
      </w:r>
      <w:r w:rsidR="00C24932" w:rsidRPr="00C24932">
        <w:rPr>
          <w:rFonts w:asciiTheme="majorHAnsi" w:hAnsiTheme="majorHAnsi"/>
          <w:sz w:val="28"/>
          <w:szCs w:val="28"/>
        </w:rPr>
        <w:t xml:space="preserve">, </w:t>
      </w:r>
      <w:r w:rsidR="0024587B">
        <w:rPr>
          <w:rFonts w:asciiTheme="majorHAnsi" w:hAnsiTheme="majorHAnsi"/>
          <w:sz w:val="28"/>
          <w:szCs w:val="28"/>
        </w:rPr>
        <w:t>8</w:t>
      </w:r>
      <w:r w:rsidR="009E44A3" w:rsidRPr="009E44A3">
        <w:rPr>
          <w:rFonts w:asciiTheme="majorHAnsi" w:hAnsiTheme="majorHAnsi"/>
          <w:sz w:val="28"/>
          <w:szCs w:val="28"/>
        </w:rPr>
        <w:t>;</w:t>
      </w:r>
      <w:r w:rsidR="0024587B">
        <w:rPr>
          <w:rFonts w:asciiTheme="majorHAnsi" w:hAnsiTheme="majorHAnsi"/>
          <w:sz w:val="28"/>
          <w:szCs w:val="28"/>
        </w:rPr>
        <w:t xml:space="preserve">  камеры 2</w:t>
      </w:r>
      <w:r w:rsidR="00C24932" w:rsidRPr="00C24932">
        <w:rPr>
          <w:rFonts w:asciiTheme="majorHAnsi" w:hAnsiTheme="majorHAnsi"/>
          <w:sz w:val="28"/>
          <w:szCs w:val="28"/>
        </w:rPr>
        <w:t>,</w:t>
      </w:r>
      <w:r w:rsidR="0024587B">
        <w:rPr>
          <w:rFonts w:asciiTheme="majorHAnsi" w:hAnsiTheme="majorHAnsi"/>
          <w:sz w:val="28"/>
          <w:szCs w:val="28"/>
        </w:rPr>
        <w:t xml:space="preserve"> 6  снабжены клапанами </w:t>
      </w:r>
      <w:r w:rsidR="00D95581">
        <w:rPr>
          <w:rFonts w:asciiTheme="majorHAnsi" w:hAnsiTheme="majorHAnsi"/>
          <w:sz w:val="28"/>
          <w:szCs w:val="28"/>
        </w:rPr>
        <w:t>7</w:t>
      </w:r>
      <w:r w:rsidR="009E44A3">
        <w:rPr>
          <w:rFonts w:asciiTheme="majorHAnsi" w:hAnsiTheme="majorHAnsi"/>
          <w:sz w:val="28"/>
          <w:szCs w:val="28"/>
        </w:rPr>
        <w:t>,</w:t>
      </w:r>
      <w:r w:rsidR="00D95581">
        <w:rPr>
          <w:rFonts w:asciiTheme="majorHAnsi" w:hAnsiTheme="majorHAnsi"/>
          <w:sz w:val="28"/>
          <w:szCs w:val="28"/>
        </w:rPr>
        <w:t xml:space="preserve">  в камере 8  </w:t>
      </w:r>
      <w:r w:rsidR="00D95581" w:rsidRPr="00D95581">
        <w:rPr>
          <w:rFonts w:asciiTheme="majorHAnsi" w:hAnsiTheme="majorHAnsi"/>
          <w:sz w:val="28"/>
          <w:szCs w:val="28"/>
        </w:rPr>
        <w:t>размещен</w:t>
      </w:r>
      <w:r w:rsidR="00D95581">
        <w:rPr>
          <w:rFonts w:asciiTheme="majorHAnsi" w:hAnsiTheme="majorHAnsi"/>
          <w:sz w:val="28"/>
          <w:szCs w:val="28"/>
        </w:rPr>
        <w:t xml:space="preserve"> обрабатываемый объект 9</w:t>
      </w:r>
      <w:r w:rsidR="009E44A3">
        <w:rPr>
          <w:rFonts w:asciiTheme="majorHAnsi" w:hAnsiTheme="majorHAnsi"/>
          <w:sz w:val="28"/>
          <w:szCs w:val="28"/>
        </w:rPr>
        <w:t>, а</w:t>
      </w:r>
      <w:r w:rsidR="00D95581">
        <w:rPr>
          <w:rFonts w:asciiTheme="majorHAnsi" w:hAnsiTheme="majorHAnsi"/>
          <w:sz w:val="28"/>
          <w:szCs w:val="28"/>
        </w:rPr>
        <w:t xml:space="preserve">  камера 8 снабжена выпускным клапаном 11.</w:t>
      </w:r>
    </w:p>
    <w:p w:rsidR="00BA7652" w:rsidRDefault="00C44413" w:rsidP="004512E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9E44A3">
        <w:rPr>
          <w:rFonts w:asciiTheme="majorHAnsi" w:hAnsiTheme="majorHAnsi"/>
          <w:sz w:val="28"/>
          <w:szCs w:val="28"/>
        </w:rPr>
        <w:t>Способ осуществляют следующим образом, п</w:t>
      </w:r>
      <w:r w:rsidR="004512E0">
        <w:rPr>
          <w:rFonts w:asciiTheme="majorHAnsi" w:hAnsiTheme="majorHAnsi"/>
          <w:sz w:val="28"/>
          <w:szCs w:val="28"/>
        </w:rPr>
        <w:t>ример</w:t>
      </w:r>
      <w:r w:rsidR="004512E0" w:rsidRPr="00D87FBF">
        <w:rPr>
          <w:rFonts w:asciiTheme="majorHAnsi" w:hAnsiTheme="majorHAnsi"/>
          <w:sz w:val="28"/>
          <w:szCs w:val="28"/>
        </w:rPr>
        <w:t>:</w:t>
      </w:r>
      <w:r w:rsidR="00D87FBF">
        <w:rPr>
          <w:rFonts w:asciiTheme="majorHAnsi" w:hAnsiTheme="majorHAnsi"/>
          <w:sz w:val="28"/>
          <w:szCs w:val="28"/>
        </w:rPr>
        <w:t xml:space="preserve"> </w:t>
      </w:r>
      <w:r w:rsidR="004512E0">
        <w:rPr>
          <w:rFonts w:asciiTheme="majorHAnsi" w:hAnsiTheme="majorHAnsi"/>
          <w:sz w:val="28"/>
          <w:szCs w:val="28"/>
        </w:rPr>
        <w:t xml:space="preserve">Через полый подающий электрод 1 подают струю рабочей среды  в камеру 2 и меж электродное пространство </w:t>
      </w:r>
      <w:r w:rsidR="002E7A44">
        <w:rPr>
          <w:rFonts w:asciiTheme="majorHAnsi" w:hAnsiTheme="majorHAnsi"/>
          <w:sz w:val="28"/>
          <w:szCs w:val="28"/>
        </w:rPr>
        <w:t xml:space="preserve">к </w:t>
      </w:r>
      <w:r w:rsidR="00E230CD">
        <w:rPr>
          <w:rFonts w:asciiTheme="majorHAnsi" w:hAnsiTheme="majorHAnsi"/>
          <w:sz w:val="28"/>
          <w:szCs w:val="28"/>
        </w:rPr>
        <w:t xml:space="preserve">принимающему </w:t>
      </w:r>
      <w:r w:rsidR="002E7A44">
        <w:rPr>
          <w:rFonts w:asciiTheme="majorHAnsi" w:hAnsiTheme="majorHAnsi"/>
          <w:sz w:val="28"/>
          <w:szCs w:val="28"/>
        </w:rPr>
        <w:t xml:space="preserve">электроду </w:t>
      </w:r>
      <w:proofErr w:type="gramStart"/>
      <w:r w:rsidR="002E7A44">
        <w:rPr>
          <w:rFonts w:asciiTheme="majorHAnsi" w:hAnsiTheme="majorHAnsi"/>
          <w:sz w:val="28"/>
          <w:szCs w:val="28"/>
        </w:rPr>
        <w:t>3</w:t>
      </w:r>
      <w:proofErr w:type="gramEnd"/>
      <w:r w:rsidR="002E7A44">
        <w:rPr>
          <w:rFonts w:asciiTheme="majorHAnsi" w:hAnsiTheme="majorHAnsi"/>
          <w:sz w:val="28"/>
          <w:szCs w:val="28"/>
        </w:rPr>
        <w:t xml:space="preserve"> где через струю 4  пропускают электрический импульс  с заданными параметрами и осуществляют </w:t>
      </w:r>
      <w:r w:rsidR="00074412">
        <w:rPr>
          <w:rFonts w:asciiTheme="majorHAnsi" w:hAnsiTheme="majorHAnsi" w:cs="Arial"/>
          <w:bCs/>
          <w:color w:val="000000"/>
          <w:sz w:val="28"/>
          <w:szCs w:val="28"/>
        </w:rPr>
        <w:t>э</w:t>
      </w:r>
      <w:r w:rsidR="00074412" w:rsidRPr="00074412">
        <w:rPr>
          <w:rFonts w:asciiTheme="majorHAnsi" w:hAnsiTheme="majorHAnsi" w:cs="Arial"/>
          <w:bCs/>
          <w:color w:val="000000"/>
          <w:sz w:val="28"/>
          <w:szCs w:val="28"/>
        </w:rPr>
        <w:t>лектротермический</w:t>
      </w:r>
      <w:r w:rsidR="00074412" w:rsidRPr="0007441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074412" w:rsidRPr="00074412">
        <w:rPr>
          <w:rFonts w:asciiTheme="majorHAnsi" w:hAnsiTheme="majorHAnsi" w:cs="Arial"/>
          <w:bCs/>
          <w:color w:val="000000"/>
          <w:sz w:val="28"/>
          <w:szCs w:val="28"/>
        </w:rPr>
        <w:t>взрыв</w:t>
      </w:r>
      <w:r w:rsidR="00074412">
        <w:rPr>
          <w:rFonts w:ascii="Arial" w:hAnsi="Arial" w:cs="Arial"/>
          <w:color w:val="000000"/>
          <w:sz w:val="19"/>
          <w:szCs w:val="19"/>
        </w:rPr>
        <w:t xml:space="preserve"> </w:t>
      </w:r>
      <w:r w:rsidR="002E7A44">
        <w:rPr>
          <w:rFonts w:asciiTheme="majorHAnsi" w:hAnsiTheme="majorHAnsi"/>
          <w:sz w:val="28"/>
          <w:szCs w:val="28"/>
        </w:rPr>
        <w:t xml:space="preserve"> </w:t>
      </w:r>
      <w:r w:rsidR="00074412">
        <w:rPr>
          <w:rFonts w:asciiTheme="majorHAnsi" w:hAnsiTheme="majorHAnsi"/>
          <w:sz w:val="28"/>
          <w:szCs w:val="28"/>
        </w:rPr>
        <w:t>рабочей среды.  Камеры 2</w:t>
      </w:r>
      <w:r w:rsidR="00C24932" w:rsidRPr="00C24932">
        <w:rPr>
          <w:rFonts w:asciiTheme="majorHAnsi" w:hAnsiTheme="majorHAnsi"/>
          <w:sz w:val="28"/>
          <w:szCs w:val="28"/>
        </w:rPr>
        <w:t>,</w:t>
      </w:r>
      <w:r w:rsidR="00D70C2E" w:rsidRPr="00D70C2E">
        <w:rPr>
          <w:rFonts w:asciiTheme="majorHAnsi" w:hAnsiTheme="majorHAnsi"/>
          <w:sz w:val="28"/>
          <w:szCs w:val="28"/>
        </w:rPr>
        <w:t xml:space="preserve"> </w:t>
      </w:r>
      <w:r w:rsidR="00074412">
        <w:rPr>
          <w:rFonts w:asciiTheme="majorHAnsi" w:hAnsiTheme="majorHAnsi"/>
          <w:sz w:val="28"/>
          <w:szCs w:val="28"/>
        </w:rPr>
        <w:t>6</w:t>
      </w:r>
      <w:r w:rsidR="00C24932" w:rsidRPr="00C24932">
        <w:rPr>
          <w:rFonts w:asciiTheme="majorHAnsi" w:hAnsiTheme="majorHAnsi"/>
          <w:sz w:val="28"/>
          <w:szCs w:val="28"/>
        </w:rPr>
        <w:t>,</w:t>
      </w:r>
      <w:r w:rsidR="00D70C2E" w:rsidRPr="00D70C2E">
        <w:rPr>
          <w:rFonts w:asciiTheme="majorHAnsi" w:hAnsiTheme="majorHAnsi"/>
          <w:sz w:val="28"/>
          <w:szCs w:val="28"/>
        </w:rPr>
        <w:t xml:space="preserve"> </w:t>
      </w:r>
      <w:r w:rsidR="00074412">
        <w:rPr>
          <w:rFonts w:asciiTheme="majorHAnsi" w:hAnsiTheme="majorHAnsi"/>
          <w:sz w:val="28"/>
          <w:szCs w:val="28"/>
        </w:rPr>
        <w:t xml:space="preserve">8  </w:t>
      </w:r>
      <w:r w:rsidR="00D70C2E">
        <w:rPr>
          <w:rFonts w:asciiTheme="majorHAnsi" w:hAnsiTheme="majorHAnsi"/>
          <w:sz w:val="28"/>
          <w:szCs w:val="28"/>
        </w:rPr>
        <w:t xml:space="preserve">заполнены дисперсной средой </w:t>
      </w:r>
      <w:r w:rsidR="00D70C2E" w:rsidRPr="00D70C2E">
        <w:rPr>
          <w:rFonts w:asciiTheme="majorHAnsi" w:hAnsiTheme="majorHAnsi"/>
          <w:sz w:val="28"/>
          <w:szCs w:val="28"/>
        </w:rPr>
        <w:t>(</w:t>
      </w:r>
      <w:r w:rsidR="00D70C2E">
        <w:rPr>
          <w:rFonts w:asciiTheme="majorHAnsi" w:hAnsiTheme="majorHAnsi"/>
          <w:sz w:val="28"/>
          <w:szCs w:val="28"/>
        </w:rPr>
        <w:t xml:space="preserve">смесью </w:t>
      </w:r>
      <w:r w:rsidR="00D70C2E" w:rsidRPr="00D70C2E">
        <w:rPr>
          <w:rFonts w:asciiTheme="majorHAnsi" w:hAnsiTheme="majorHAnsi" w:cs="Arial"/>
          <w:bCs/>
          <w:color w:val="000000"/>
          <w:sz w:val="28"/>
          <w:szCs w:val="28"/>
        </w:rPr>
        <w:t>сжиженного</w:t>
      </w:r>
      <w:r w:rsidR="00D70C2E" w:rsidRPr="00D70C2E">
        <w:rPr>
          <w:rFonts w:asciiTheme="majorHAnsi" w:hAnsiTheme="majorHAnsi"/>
          <w:sz w:val="28"/>
          <w:szCs w:val="28"/>
        </w:rPr>
        <w:t xml:space="preserve"> </w:t>
      </w:r>
      <w:r w:rsidR="00D70C2E">
        <w:rPr>
          <w:rFonts w:asciiTheme="majorHAnsi" w:hAnsiTheme="majorHAnsi"/>
          <w:sz w:val="28"/>
          <w:szCs w:val="28"/>
        </w:rPr>
        <w:t>пропана  и воздуха</w:t>
      </w:r>
      <w:proofErr w:type="gramStart"/>
      <w:r w:rsidR="00D70C2E">
        <w:rPr>
          <w:rFonts w:asciiTheme="majorHAnsi" w:hAnsiTheme="majorHAnsi"/>
          <w:sz w:val="28"/>
          <w:szCs w:val="28"/>
        </w:rPr>
        <w:t xml:space="preserve"> </w:t>
      </w:r>
      <w:r w:rsidR="00D70C2E" w:rsidRPr="00D70C2E">
        <w:rPr>
          <w:rFonts w:asciiTheme="majorHAnsi" w:hAnsiTheme="majorHAnsi"/>
          <w:sz w:val="28"/>
          <w:szCs w:val="28"/>
        </w:rPr>
        <w:t>)</w:t>
      </w:r>
      <w:proofErr w:type="gramEnd"/>
      <w:r w:rsidR="00D70C2E">
        <w:rPr>
          <w:rFonts w:asciiTheme="majorHAnsi" w:hAnsiTheme="majorHAnsi"/>
          <w:sz w:val="28"/>
          <w:szCs w:val="28"/>
        </w:rPr>
        <w:t xml:space="preserve"> </w:t>
      </w:r>
      <w:r w:rsidR="00637D54">
        <w:rPr>
          <w:rFonts w:asciiTheme="majorHAnsi" w:hAnsiTheme="majorHAnsi"/>
          <w:sz w:val="28"/>
          <w:szCs w:val="28"/>
        </w:rPr>
        <w:t>при помощи</w:t>
      </w:r>
      <w:r w:rsidR="00D70C2E">
        <w:rPr>
          <w:rFonts w:asciiTheme="majorHAnsi" w:hAnsiTheme="majorHAnsi"/>
          <w:sz w:val="28"/>
          <w:szCs w:val="28"/>
        </w:rPr>
        <w:t xml:space="preserve"> </w:t>
      </w:r>
      <w:r w:rsidR="00637D54">
        <w:rPr>
          <w:rFonts w:asciiTheme="majorHAnsi" w:hAnsiTheme="majorHAnsi"/>
          <w:sz w:val="28"/>
          <w:szCs w:val="28"/>
        </w:rPr>
        <w:t xml:space="preserve">центробежной форсунки 5 под воздействием  </w:t>
      </w:r>
      <w:r w:rsidR="00637D54">
        <w:rPr>
          <w:rFonts w:asciiTheme="majorHAnsi" w:hAnsiTheme="majorHAnsi" w:cs="Arial"/>
          <w:bCs/>
          <w:color w:val="000000"/>
          <w:sz w:val="28"/>
          <w:szCs w:val="28"/>
        </w:rPr>
        <w:t>э</w:t>
      </w:r>
      <w:r w:rsidR="00637D54" w:rsidRPr="00074412">
        <w:rPr>
          <w:rFonts w:asciiTheme="majorHAnsi" w:hAnsiTheme="majorHAnsi" w:cs="Arial"/>
          <w:bCs/>
          <w:color w:val="000000"/>
          <w:sz w:val="28"/>
          <w:szCs w:val="28"/>
        </w:rPr>
        <w:t>лектротермическ</w:t>
      </w:r>
      <w:r w:rsidR="00637D54">
        <w:rPr>
          <w:rFonts w:asciiTheme="majorHAnsi" w:hAnsiTheme="majorHAnsi" w:cs="Arial"/>
          <w:bCs/>
          <w:color w:val="000000"/>
          <w:sz w:val="28"/>
          <w:szCs w:val="28"/>
        </w:rPr>
        <w:t>ого</w:t>
      </w:r>
      <w:r w:rsidR="00637D54" w:rsidRPr="0007441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637D54" w:rsidRPr="00074412">
        <w:rPr>
          <w:rFonts w:asciiTheme="majorHAnsi" w:hAnsiTheme="majorHAnsi" w:cs="Arial"/>
          <w:bCs/>
          <w:color w:val="000000"/>
          <w:sz w:val="28"/>
          <w:szCs w:val="28"/>
        </w:rPr>
        <w:t>взрыв</w:t>
      </w:r>
      <w:r w:rsidR="00637D54">
        <w:rPr>
          <w:rFonts w:asciiTheme="majorHAnsi" w:hAnsiTheme="majorHAnsi" w:cs="Arial"/>
          <w:bCs/>
          <w:color w:val="000000"/>
          <w:sz w:val="28"/>
          <w:szCs w:val="28"/>
        </w:rPr>
        <w:t xml:space="preserve">а струй 4 в дисперсной среде </w:t>
      </w:r>
      <w:r w:rsidR="007F3456">
        <w:rPr>
          <w:rFonts w:asciiTheme="majorHAnsi" w:hAnsiTheme="majorHAnsi" w:cs="Arial"/>
          <w:bCs/>
          <w:color w:val="000000"/>
          <w:sz w:val="28"/>
          <w:szCs w:val="28"/>
        </w:rPr>
        <w:t>распространяют ударную волну  сжимающую и возбуждающею детонацию в первой камере 2</w:t>
      </w:r>
      <w:r w:rsidR="006F79F7">
        <w:rPr>
          <w:rFonts w:asciiTheme="majorHAnsi" w:hAnsiTheme="majorHAnsi" w:cs="Arial"/>
          <w:bCs/>
          <w:color w:val="000000"/>
          <w:sz w:val="28"/>
          <w:szCs w:val="28"/>
        </w:rPr>
        <w:t xml:space="preserve"> часть </w:t>
      </w:r>
      <w:r w:rsidR="006F79F7" w:rsidRPr="006F79F7">
        <w:rPr>
          <w:rFonts w:asciiTheme="majorHAnsi" w:hAnsiTheme="majorHAnsi" w:cs="Arial"/>
          <w:bCs/>
          <w:color w:val="000000"/>
          <w:sz w:val="28"/>
          <w:szCs w:val="28"/>
        </w:rPr>
        <w:t>раскаленных</w:t>
      </w:r>
      <w:r w:rsidR="006F79F7">
        <w:rPr>
          <w:rFonts w:asciiTheme="majorHAnsi" w:hAnsiTheme="majorHAnsi" w:cs="Arial"/>
          <w:bCs/>
          <w:color w:val="000000"/>
          <w:sz w:val="28"/>
          <w:szCs w:val="28"/>
        </w:rPr>
        <w:t xml:space="preserve"> газов переходит в </w:t>
      </w:r>
      <w:r w:rsidR="006F79F7">
        <w:rPr>
          <w:rFonts w:asciiTheme="majorHAnsi" w:hAnsiTheme="majorHAnsi" w:cs="Arial"/>
          <w:bCs/>
          <w:color w:val="000000"/>
          <w:sz w:val="28"/>
          <w:szCs w:val="28"/>
        </w:rPr>
        <w:lastRenderedPageBreak/>
        <w:t>вторую камеру 6 и  возбуждающе детонацию</w:t>
      </w:r>
      <w:r w:rsidR="00637D54">
        <w:rPr>
          <w:rFonts w:asciiTheme="majorHAnsi" w:hAnsiTheme="majorHAnsi"/>
          <w:sz w:val="28"/>
          <w:szCs w:val="28"/>
        </w:rPr>
        <w:t xml:space="preserve"> </w:t>
      </w:r>
      <w:r w:rsidR="006F79F7">
        <w:rPr>
          <w:rFonts w:asciiTheme="majorHAnsi" w:hAnsiTheme="majorHAnsi"/>
          <w:sz w:val="28"/>
          <w:szCs w:val="28"/>
        </w:rPr>
        <w:t>при более высоком давлений</w:t>
      </w:r>
      <w:r w:rsidR="006622CF">
        <w:rPr>
          <w:rFonts w:asciiTheme="majorHAnsi" w:hAnsiTheme="majorHAnsi"/>
          <w:sz w:val="28"/>
          <w:szCs w:val="28"/>
        </w:rPr>
        <w:t xml:space="preserve"> чем </w:t>
      </w:r>
      <w:r w:rsidR="006622CF" w:rsidRPr="006622CF">
        <w:rPr>
          <w:rFonts w:asciiTheme="majorHAnsi" w:hAnsiTheme="majorHAnsi"/>
          <w:sz w:val="28"/>
          <w:szCs w:val="28"/>
        </w:rPr>
        <w:t xml:space="preserve">предыдущий  </w:t>
      </w:r>
      <w:r w:rsidR="006622CF">
        <w:rPr>
          <w:rFonts w:asciiTheme="majorHAnsi" w:hAnsiTheme="majorHAnsi"/>
          <w:sz w:val="28"/>
          <w:szCs w:val="28"/>
        </w:rPr>
        <w:t xml:space="preserve">камере а клапаны 7 препятствуют  возврату </w:t>
      </w:r>
      <w:proofErr w:type="gramStart"/>
      <w:r w:rsidR="006622CF">
        <w:rPr>
          <w:rFonts w:asciiTheme="majorHAnsi" w:hAnsiTheme="majorHAnsi"/>
          <w:sz w:val="28"/>
          <w:szCs w:val="28"/>
        </w:rPr>
        <w:t>газов</w:t>
      </w:r>
      <w:proofErr w:type="gramEnd"/>
      <w:r w:rsidR="006622CF">
        <w:rPr>
          <w:rFonts w:asciiTheme="majorHAnsi" w:hAnsiTheme="majorHAnsi"/>
          <w:sz w:val="28"/>
          <w:szCs w:val="28"/>
        </w:rPr>
        <w:t xml:space="preserve"> </w:t>
      </w:r>
      <w:r w:rsidR="004313F9">
        <w:rPr>
          <w:rFonts w:asciiTheme="majorHAnsi" w:hAnsiTheme="majorHAnsi"/>
          <w:sz w:val="28"/>
          <w:szCs w:val="28"/>
        </w:rPr>
        <w:t>благодаря чему в камере 8 достигается максимальное давление.</w:t>
      </w:r>
      <w:r w:rsidR="00F668A9">
        <w:rPr>
          <w:rFonts w:asciiTheme="majorHAnsi" w:hAnsiTheme="majorHAnsi"/>
          <w:sz w:val="28"/>
          <w:szCs w:val="28"/>
        </w:rPr>
        <w:t xml:space="preserve">    </w:t>
      </w:r>
      <w:r w:rsidR="00C434C2">
        <w:rPr>
          <w:rFonts w:asciiTheme="majorHAnsi" w:hAnsiTheme="majorHAnsi"/>
          <w:sz w:val="28"/>
          <w:szCs w:val="28"/>
        </w:rPr>
        <w:t>В</w:t>
      </w:r>
      <w:r w:rsidR="00D811FE">
        <w:rPr>
          <w:rFonts w:asciiTheme="majorHAnsi" w:hAnsiTheme="majorHAnsi"/>
          <w:sz w:val="28"/>
          <w:szCs w:val="28"/>
        </w:rPr>
        <w:t xml:space="preserve"> </w:t>
      </w:r>
      <w:r w:rsidR="00C434C2">
        <w:rPr>
          <w:rFonts w:asciiTheme="majorHAnsi" w:hAnsiTheme="majorHAnsi"/>
          <w:sz w:val="28"/>
          <w:szCs w:val="28"/>
        </w:rPr>
        <w:t xml:space="preserve">камере </w:t>
      </w:r>
      <w:r w:rsidR="00D811FE">
        <w:rPr>
          <w:rFonts w:asciiTheme="majorHAnsi" w:hAnsiTheme="majorHAnsi"/>
          <w:sz w:val="28"/>
          <w:szCs w:val="28"/>
        </w:rPr>
        <w:t>для обработки материалов 8 размещают обрабатываемый объект 9</w:t>
      </w:r>
      <w:r w:rsidR="009E44A3">
        <w:rPr>
          <w:rFonts w:asciiTheme="majorHAnsi" w:hAnsiTheme="majorHAnsi"/>
          <w:sz w:val="28"/>
          <w:szCs w:val="28"/>
        </w:rPr>
        <w:t>,например</w:t>
      </w:r>
      <w:r w:rsidR="009E44A3" w:rsidRPr="009E44A3">
        <w:rPr>
          <w:rFonts w:asciiTheme="majorHAnsi" w:hAnsiTheme="majorHAnsi"/>
          <w:sz w:val="28"/>
          <w:szCs w:val="28"/>
        </w:rPr>
        <w:t>:</w:t>
      </w:r>
      <w:r w:rsidR="009E44A3">
        <w:rPr>
          <w:rFonts w:asciiTheme="majorHAnsi" w:hAnsiTheme="majorHAnsi"/>
          <w:sz w:val="28"/>
          <w:szCs w:val="28"/>
        </w:rPr>
        <w:t xml:space="preserve"> в виде матрицы, заполненной сыпучим материалом, </w:t>
      </w:r>
      <w:r w:rsidR="00D811FE">
        <w:rPr>
          <w:rFonts w:asciiTheme="majorHAnsi" w:hAnsiTheme="majorHAnsi"/>
          <w:sz w:val="28"/>
          <w:szCs w:val="28"/>
        </w:rPr>
        <w:t xml:space="preserve"> на поверхности которого наносят слой 10  из водонаполненных взрывчатых веществ ВВВ. </w:t>
      </w:r>
      <w:r w:rsidR="00E20B1B" w:rsidRPr="00E20B1B">
        <w:rPr>
          <w:rFonts w:asciiTheme="majorHAnsi" w:hAnsiTheme="majorHAnsi"/>
          <w:sz w:val="28"/>
          <w:szCs w:val="28"/>
        </w:rPr>
        <w:t>Возбужденная</w:t>
      </w:r>
      <w:r w:rsidR="00E20B1B">
        <w:rPr>
          <w:rFonts w:asciiTheme="majorHAnsi" w:hAnsiTheme="majorHAnsi"/>
          <w:sz w:val="28"/>
          <w:szCs w:val="28"/>
        </w:rPr>
        <w:t xml:space="preserve"> волна детонаций в  дисперсной среде</w:t>
      </w:r>
      <w:r w:rsidR="00D811FE">
        <w:rPr>
          <w:rFonts w:asciiTheme="majorHAnsi" w:hAnsiTheme="majorHAnsi"/>
          <w:sz w:val="28"/>
          <w:szCs w:val="28"/>
        </w:rPr>
        <w:t xml:space="preserve"> </w:t>
      </w:r>
      <w:r w:rsidR="004313F9">
        <w:rPr>
          <w:rFonts w:asciiTheme="majorHAnsi" w:hAnsiTheme="majorHAnsi"/>
          <w:sz w:val="28"/>
          <w:szCs w:val="28"/>
        </w:rPr>
        <w:t xml:space="preserve">  </w:t>
      </w:r>
      <w:r w:rsidR="001A59D8" w:rsidRPr="001A59D8">
        <w:rPr>
          <w:rFonts w:asciiTheme="majorHAnsi" w:hAnsiTheme="majorHAnsi"/>
          <w:sz w:val="28"/>
          <w:szCs w:val="28"/>
        </w:rPr>
        <w:t>передается</w:t>
      </w:r>
      <w:r w:rsidR="001A59D8">
        <w:rPr>
          <w:rFonts w:asciiTheme="majorHAnsi" w:hAnsiTheme="majorHAnsi"/>
          <w:sz w:val="28"/>
          <w:szCs w:val="28"/>
        </w:rPr>
        <w:t xml:space="preserve"> в слой 10 который обеспечивает </w:t>
      </w:r>
      <w:r w:rsidR="001A59D8" w:rsidRPr="001A59D8">
        <w:rPr>
          <w:rFonts w:asciiTheme="majorHAnsi" w:hAnsiTheme="majorHAnsi"/>
          <w:sz w:val="28"/>
          <w:szCs w:val="28"/>
        </w:rPr>
        <w:t>бризантн</w:t>
      </w:r>
      <w:r w:rsidR="003F5B69">
        <w:rPr>
          <w:rFonts w:asciiTheme="majorHAnsi" w:hAnsiTheme="majorHAnsi"/>
          <w:sz w:val="28"/>
          <w:szCs w:val="28"/>
        </w:rPr>
        <w:t xml:space="preserve">ое воздействие на поверхности обрабатываемого материала </w:t>
      </w:r>
      <w:r w:rsidR="001A59D8">
        <w:rPr>
          <w:rFonts w:asciiTheme="majorHAnsi" w:hAnsiTheme="majorHAnsi"/>
          <w:sz w:val="28"/>
          <w:szCs w:val="28"/>
        </w:rPr>
        <w:t xml:space="preserve"> </w:t>
      </w:r>
      <w:r w:rsidR="003F5B69">
        <w:rPr>
          <w:rFonts w:asciiTheme="majorHAnsi" w:hAnsiTheme="majorHAnsi"/>
          <w:sz w:val="28"/>
          <w:szCs w:val="28"/>
        </w:rPr>
        <w:t>и длительност</w:t>
      </w:r>
      <w:r w:rsidR="009E44A3">
        <w:rPr>
          <w:rFonts w:asciiTheme="majorHAnsi" w:hAnsiTheme="majorHAnsi"/>
          <w:sz w:val="28"/>
          <w:szCs w:val="28"/>
        </w:rPr>
        <w:t>ь воздействия  высокого и сверх</w:t>
      </w:r>
      <w:r w:rsidR="003F5B69">
        <w:rPr>
          <w:rFonts w:asciiTheme="majorHAnsi" w:hAnsiTheme="majorHAnsi"/>
          <w:sz w:val="28"/>
          <w:szCs w:val="28"/>
        </w:rPr>
        <w:t>высокого давления</w:t>
      </w:r>
      <w:r w:rsidR="009E44A3">
        <w:rPr>
          <w:rFonts w:asciiTheme="majorHAnsi" w:hAnsiTheme="majorHAnsi"/>
          <w:sz w:val="28"/>
          <w:szCs w:val="28"/>
        </w:rPr>
        <w:t>, что позволяет получить эффект жидкофазного спекания вещества матрицы.</w:t>
      </w:r>
      <w:r w:rsidR="006A7093">
        <w:rPr>
          <w:rFonts w:asciiTheme="majorHAnsi" w:hAnsiTheme="majorHAnsi"/>
          <w:sz w:val="28"/>
          <w:szCs w:val="28"/>
        </w:rPr>
        <w:t xml:space="preserve"> </w:t>
      </w:r>
      <w:r w:rsidR="00F240FD">
        <w:rPr>
          <w:rFonts w:asciiTheme="majorHAnsi" w:hAnsiTheme="majorHAnsi"/>
          <w:sz w:val="28"/>
          <w:szCs w:val="28"/>
        </w:rPr>
        <w:t xml:space="preserve">Через отверстие 11 </w:t>
      </w:r>
      <w:r w:rsidR="00CE2D2A">
        <w:rPr>
          <w:rFonts w:asciiTheme="majorHAnsi" w:hAnsiTheme="majorHAnsi"/>
          <w:sz w:val="28"/>
          <w:szCs w:val="28"/>
        </w:rPr>
        <w:t>сбрасывается давление и осуществляется продувка камер 2</w:t>
      </w:r>
      <w:r w:rsidR="00BA7652">
        <w:rPr>
          <w:rFonts w:asciiTheme="majorHAnsi" w:hAnsiTheme="majorHAnsi"/>
          <w:sz w:val="28"/>
          <w:szCs w:val="28"/>
        </w:rPr>
        <w:t>,</w:t>
      </w:r>
      <w:r w:rsidR="00CE2D2A">
        <w:rPr>
          <w:rFonts w:asciiTheme="majorHAnsi" w:hAnsiTheme="majorHAnsi"/>
          <w:sz w:val="28"/>
          <w:szCs w:val="28"/>
        </w:rPr>
        <w:t xml:space="preserve"> 6</w:t>
      </w:r>
      <w:r w:rsidR="00BA7652">
        <w:rPr>
          <w:rFonts w:asciiTheme="majorHAnsi" w:hAnsiTheme="majorHAnsi"/>
          <w:sz w:val="28"/>
          <w:szCs w:val="28"/>
        </w:rPr>
        <w:t>,</w:t>
      </w:r>
      <w:r w:rsidR="00CE2D2A">
        <w:rPr>
          <w:rFonts w:asciiTheme="majorHAnsi" w:hAnsiTheme="majorHAnsi"/>
          <w:sz w:val="28"/>
          <w:szCs w:val="28"/>
        </w:rPr>
        <w:t xml:space="preserve"> 8</w:t>
      </w:r>
      <w:r w:rsidR="00393F65">
        <w:rPr>
          <w:rFonts w:asciiTheme="majorHAnsi" w:hAnsiTheme="majorHAnsi"/>
          <w:sz w:val="28"/>
          <w:szCs w:val="28"/>
        </w:rPr>
        <w:t xml:space="preserve"> и извлекаем обрабатываемый объект 9</w:t>
      </w:r>
      <w:r w:rsidR="00BA7652">
        <w:rPr>
          <w:rFonts w:asciiTheme="majorHAnsi" w:hAnsiTheme="majorHAnsi"/>
          <w:sz w:val="28"/>
          <w:szCs w:val="28"/>
        </w:rPr>
        <w:t>,</w:t>
      </w:r>
      <w:r w:rsidR="00393F65">
        <w:rPr>
          <w:rFonts w:asciiTheme="majorHAnsi" w:hAnsiTheme="majorHAnsi"/>
          <w:sz w:val="28"/>
          <w:szCs w:val="28"/>
        </w:rPr>
        <w:t xml:space="preserve">  </w:t>
      </w:r>
      <w:r w:rsidR="00CE2D2A">
        <w:rPr>
          <w:rFonts w:asciiTheme="majorHAnsi" w:hAnsiTheme="majorHAnsi"/>
          <w:sz w:val="28"/>
          <w:szCs w:val="28"/>
        </w:rPr>
        <w:t xml:space="preserve"> после чего процесс можно повторить.   </w:t>
      </w:r>
    </w:p>
    <w:p w:rsidR="009E44A3" w:rsidRDefault="009E44A3" w:rsidP="004512E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Осуществление способа позволяет получать обработку с более высокими прочностными данными и чистотой</w:t>
      </w:r>
      <w:r w:rsidR="00C21211">
        <w:rPr>
          <w:rFonts w:asciiTheme="majorHAnsi" w:hAnsiTheme="majorHAnsi"/>
          <w:sz w:val="28"/>
          <w:szCs w:val="28"/>
        </w:rPr>
        <w:t xml:space="preserve"> поверхности, а так же позволяет получать разнообразные эффекты, такие как ударно волновое упрочнение, сварка взрывом, жидкофазное спекание</w:t>
      </w:r>
      <w:r w:rsidR="0066129F">
        <w:rPr>
          <w:rFonts w:asciiTheme="majorHAnsi" w:hAnsiTheme="majorHAnsi"/>
          <w:sz w:val="28"/>
          <w:szCs w:val="28"/>
        </w:rPr>
        <w:t xml:space="preserve"> и другие физи</w:t>
      </w:r>
      <w:r w:rsidR="00CE48AC">
        <w:rPr>
          <w:rFonts w:asciiTheme="majorHAnsi" w:hAnsiTheme="majorHAnsi"/>
          <w:sz w:val="28"/>
          <w:szCs w:val="28"/>
        </w:rPr>
        <w:t>ко-</w:t>
      </w:r>
      <w:r w:rsidR="0066129F">
        <w:rPr>
          <w:rFonts w:asciiTheme="majorHAnsi" w:hAnsiTheme="majorHAnsi"/>
          <w:sz w:val="28"/>
          <w:szCs w:val="28"/>
        </w:rPr>
        <w:t xml:space="preserve">химические </w:t>
      </w:r>
      <w:r w:rsidR="00CE48AC">
        <w:rPr>
          <w:rFonts w:asciiTheme="majorHAnsi" w:hAnsiTheme="majorHAnsi"/>
          <w:sz w:val="28"/>
          <w:szCs w:val="28"/>
        </w:rPr>
        <w:t>процессы</w:t>
      </w:r>
      <w:r w:rsidR="00C21211">
        <w:rPr>
          <w:rFonts w:asciiTheme="majorHAnsi" w:hAnsiTheme="majorHAnsi"/>
          <w:sz w:val="28"/>
          <w:szCs w:val="28"/>
        </w:rPr>
        <w:t>.</w:t>
      </w:r>
    </w:p>
    <w:p w:rsidR="006A7093" w:rsidRDefault="006A7093" w:rsidP="004512E0">
      <w:pPr>
        <w:rPr>
          <w:rFonts w:asciiTheme="majorHAnsi" w:hAnsiTheme="majorHAnsi"/>
          <w:sz w:val="28"/>
          <w:szCs w:val="28"/>
        </w:rPr>
      </w:pPr>
    </w:p>
    <w:p w:rsidR="006D413E" w:rsidRDefault="006D413E" w:rsidP="004512E0">
      <w:pPr>
        <w:rPr>
          <w:rFonts w:asciiTheme="majorHAnsi" w:hAnsiTheme="majorHAnsi"/>
          <w:sz w:val="28"/>
          <w:szCs w:val="28"/>
        </w:rPr>
      </w:pPr>
    </w:p>
    <w:p w:rsidR="006A7093" w:rsidRPr="00711B18" w:rsidRDefault="00F240FD" w:rsidP="006A7093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</w:t>
      </w:r>
      <w:r w:rsidR="003F5B69" w:rsidRPr="00711B18">
        <w:rPr>
          <w:rFonts w:asciiTheme="majorHAnsi" w:hAnsiTheme="majorHAnsi"/>
          <w:sz w:val="28"/>
          <w:szCs w:val="28"/>
        </w:rPr>
        <w:t xml:space="preserve">   </w:t>
      </w:r>
      <w:r w:rsidR="001A59D8" w:rsidRPr="00711B18">
        <w:rPr>
          <w:rFonts w:asciiTheme="majorHAnsi" w:hAnsiTheme="majorHAnsi"/>
          <w:sz w:val="28"/>
          <w:szCs w:val="28"/>
        </w:rPr>
        <w:t xml:space="preserve"> </w:t>
      </w:r>
      <w:r w:rsidR="006A7093" w:rsidRPr="00711B18">
        <w:rPr>
          <w:rFonts w:asciiTheme="majorHAnsi" w:hAnsiTheme="majorHAnsi"/>
          <w:sz w:val="28"/>
          <w:szCs w:val="28"/>
        </w:rPr>
        <w:t xml:space="preserve">         Заявители:                                                   </w:t>
      </w:r>
      <w:r w:rsidR="006A7093">
        <w:rPr>
          <w:rFonts w:asciiTheme="majorHAnsi" w:hAnsiTheme="majorHAnsi"/>
          <w:sz w:val="28"/>
          <w:szCs w:val="28"/>
        </w:rPr>
        <w:t xml:space="preserve">                      </w:t>
      </w:r>
      <w:r w:rsidR="006A7093" w:rsidRPr="00711B18">
        <w:rPr>
          <w:rFonts w:asciiTheme="majorHAnsi" w:hAnsiTheme="majorHAnsi"/>
          <w:sz w:val="28"/>
          <w:szCs w:val="28"/>
        </w:rPr>
        <w:t>Апуховский А.И.</w:t>
      </w:r>
    </w:p>
    <w:p w:rsidR="006A7093" w:rsidRPr="00711B18" w:rsidRDefault="006A7093" w:rsidP="006A7093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Воскресенский А.М.</w:t>
      </w:r>
    </w:p>
    <w:p w:rsidR="006A7093" w:rsidRPr="00711B18" w:rsidRDefault="006A7093" w:rsidP="006A7093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Бабаев В.С.</w:t>
      </w:r>
    </w:p>
    <w:p w:rsidR="006A7093" w:rsidRPr="00711B18" w:rsidRDefault="006A7093" w:rsidP="006A7093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Кисурин В.А.</w:t>
      </w:r>
    </w:p>
    <w:p w:rsidR="006A7093" w:rsidRPr="00D70C2E" w:rsidRDefault="006A7093" w:rsidP="006A7093">
      <w:pPr>
        <w:rPr>
          <w:rFonts w:asciiTheme="majorHAnsi" w:hAnsiTheme="majorHAnsi"/>
          <w:sz w:val="28"/>
          <w:szCs w:val="28"/>
        </w:rPr>
      </w:pPr>
    </w:p>
    <w:p w:rsidR="004512E0" w:rsidRPr="00711B18" w:rsidRDefault="004512E0" w:rsidP="00711B18">
      <w:pPr>
        <w:rPr>
          <w:rFonts w:asciiTheme="majorHAnsi" w:hAnsiTheme="majorHAnsi"/>
          <w:sz w:val="28"/>
          <w:szCs w:val="28"/>
        </w:rPr>
      </w:pPr>
    </w:p>
    <w:p w:rsidR="00BA7652" w:rsidRDefault="00BA7652" w:rsidP="0066129F">
      <w:pPr>
        <w:rPr>
          <w:rFonts w:asciiTheme="majorHAnsi" w:hAnsiTheme="majorHAnsi"/>
          <w:b/>
          <w:sz w:val="24"/>
          <w:szCs w:val="24"/>
        </w:rPr>
      </w:pPr>
    </w:p>
    <w:p w:rsidR="00BA7652" w:rsidRDefault="00BA7652" w:rsidP="00BA7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3A58" w:rsidRDefault="00D93A58" w:rsidP="00BA7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3A58" w:rsidRDefault="00D93A58" w:rsidP="00BA7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3A58" w:rsidRDefault="00D93A58" w:rsidP="00BA7652">
      <w:pPr>
        <w:jc w:val="center"/>
        <w:rPr>
          <w:rFonts w:asciiTheme="majorHAnsi" w:hAnsiTheme="majorHAnsi"/>
          <w:b/>
          <w:sz w:val="24"/>
          <w:szCs w:val="24"/>
        </w:rPr>
      </w:pPr>
    </w:p>
    <w:p w:rsidR="0066129F" w:rsidRDefault="0066129F" w:rsidP="0066129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                                 (51) МПК В28</w:t>
      </w:r>
      <w:r>
        <w:rPr>
          <w:rFonts w:asciiTheme="majorHAnsi" w:hAnsiTheme="majorHAnsi"/>
          <w:b/>
          <w:sz w:val="28"/>
          <w:szCs w:val="28"/>
          <w:lang w:val="en-US"/>
        </w:rPr>
        <w:t>D</w:t>
      </w:r>
      <w:r>
        <w:rPr>
          <w:rFonts w:asciiTheme="majorHAnsi" w:hAnsiTheme="majorHAnsi"/>
          <w:b/>
          <w:sz w:val="28"/>
          <w:szCs w:val="28"/>
        </w:rPr>
        <w:t>1/22</w:t>
      </w:r>
    </w:p>
    <w:p w:rsidR="0066129F" w:rsidRPr="00DF2E6E" w:rsidRDefault="0066129F" w:rsidP="0066129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В23 К7/00</w:t>
      </w:r>
      <w:r w:rsidRPr="00B15313">
        <w:rPr>
          <w:rFonts w:asciiTheme="majorHAnsi" w:hAnsiTheme="majorHAnsi"/>
          <w:b/>
          <w:sz w:val="28"/>
          <w:szCs w:val="28"/>
        </w:rPr>
        <w:t>;</w:t>
      </w:r>
      <w:r>
        <w:rPr>
          <w:rFonts w:asciiTheme="majorHAnsi" w:hAnsiTheme="majorHAnsi"/>
          <w:b/>
          <w:sz w:val="28"/>
          <w:szCs w:val="28"/>
        </w:rPr>
        <w:t xml:space="preserve"> Е21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 С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37/16</w:t>
      </w:r>
    </w:p>
    <w:p w:rsidR="0066129F" w:rsidRDefault="006D413E" w:rsidP="006D413E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(54)                                   </w:t>
      </w:r>
      <w:r w:rsidR="0066129F" w:rsidRPr="004512E0">
        <w:rPr>
          <w:rFonts w:asciiTheme="majorHAnsi" w:hAnsiTheme="majorHAnsi"/>
          <w:b/>
          <w:sz w:val="28"/>
          <w:szCs w:val="28"/>
        </w:rPr>
        <w:t xml:space="preserve">Способ обработки </w:t>
      </w:r>
      <w:r w:rsidR="0066129F">
        <w:rPr>
          <w:rFonts w:asciiTheme="majorHAnsi" w:hAnsiTheme="majorHAnsi"/>
          <w:b/>
          <w:sz w:val="28"/>
          <w:szCs w:val="28"/>
        </w:rPr>
        <w:t xml:space="preserve">материалов                                             </w:t>
      </w:r>
    </w:p>
    <w:p w:rsidR="006A7093" w:rsidRDefault="0066129F" w:rsidP="0066129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Р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Е Ф Е Р А Т</w:t>
      </w:r>
    </w:p>
    <w:p w:rsidR="00FB5DDA" w:rsidRDefault="00FB5DDA" w:rsidP="00D93A58">
      <w:pPr>
        <w:rPr>
          <w:rFonts w:asciiTheme="majorHAnsi" w:hAnsiTheme="majorHAnsi"/>
          <w:sz w:val="28"/>
          <w:szCs w:val="28"/>
        </w:rPr>
      </w:pPr>
      <w:r w:rsidRPr="00FB5DD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Способ может быть использован для создания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</w:t>
      </w:r>
      <w:r w:rsidRPr="00FB5DD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>
        <w:rPr>
          <w:rFonts w:asciiTheme="majorHAnsi" w:hAnsiTheme="majorHAnsi"/>
          <w:sz w:val="28"/>
          <w:szCs w:val="28"/>
        </w:rPr>
        <w:t>получения разнообразных эффектов,</w:t>
      </w:r>
      <w:r w:rsidRPr="00FB5DD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направленных ударных волн при обработке поверхностей,</w:t>
      </w:r>
      <w:r>
        <w:rPr>
          <w:rFonts w:asciiTheme="majorHAnsi" w:hAnsiTheme="majorHAnsi"/>
          <w:sz w:val="28"/>
          <w:szCs w:val="28"/>
        </w:rPr>
        <w:t xml:space="preserve"> такие как ударно волновое упрочнение, сварка взрывом, жидкофазное спекание и другие физико-химически</w:t>
      </w:r>
      <w:r w:rsidR="00F668A9">
        <w:rPr>
          <w:rFonts w:asciiTheme="majorHAnsi" w:hAnsiTheme="majorHAnsi"/>
          <w:sz w:val="28"/>
          <w:szCs w:val="28"/>
        </w:rPr>
        <w:t>х</w:t>
      </w:r>
      <w:r>
        <w:rPr>
          <w:rFonts w:asciiTheme="majorHAnsi" w:hAnsiTheme="majorHAnsi"/>
          <w:sz w:val="28"/>
          <w:szCs w:val="28"/>
        </w:rPr>
        <w:t xml:space="preserve"> процес</w:t>
      </w:r>
      <w:r w:rsidR="00F668A9">
        <w:rPr>
          <w:rFonts w:asciiTheme="majorHAnsi" w:hAnsiTheme="majorHAnsi"/>
          <w:sz w:val="28"/>
          <w:szCs w:val="28"/>
        </w:rPr>
        <w:t>с</w:t>
      </w:r>
      <w:r>
        <w:rPr>
          <w:rFonts w:asciiTheme="majorHAnsi" w:hAnsiTheme="majorHAnsi"/>
          <w:sz w:val="28"/>
          <w:szCs w:val="28"/>
        </w:rPr>
        <w:t>ов.</w:t>
      </w:r>
      <w:r w:rsidR="00F668A9">
        <w:rPr>
          <w:rFonts w:asciiTheme="majorHAnsi" w:hAnsiTheme="majorHAnsi"/>
          <w:sz w:val="28"/>
          <w:szCs w:val="28"/>
        </w:rPr>
        <w:t xml:space="preserve"> Через полый подающий электрод 1 подают струю рабочей среды  в камеру 2 и меж электродное пространство к принимающему электроду </w:t>
      </w:r>
      <w:proofErr w:type="gramStart"/>
      <w:r w:rsidR="00F668A9">
        <w:rPr>
          <w:rFonts w:asciiTheme="majorHAnsi" w:hAnsiTheme="majorHAnsi"/>
          <w:sz w:val="28"/>
          <w:szCs w:val="28"/>
        </w:rPr>
        <w:t>3</w:t>
      </w:r>
      <w:proofErr w:type="gramEnd"/>
      <w:r w:rsidR="00F668A9">
        <w:rPr>
          <w:rFonts w:asciiTheme="majorHAnsi" w:hAnsiTheme="majorHAnsi"/>
          <w:sz w:val="28"/>
          <w:szCs w:val="28"/>
        </w:rPr>
        <w:t xml:space="preserve"> где через струю 4  пропускают электрический импульс  с заданными параметрами и осуществляют </w:t>
      </w:r>
      <w:r w:rsidR="00F668A9">
        <w:rPr>
          <w:rFonts w:asciiTheme="majorHAnsi" w:hAnsiTheme="majorHAnsi" w:cs="Arial"/>
          <w:bCs/>
          <w:color w:val="000000"/>
          <w:sz w:val="28"/>
          <w:szCs w:val="28"/>
        </w:rPr>
        <w:t>э</w:t>
      </w:r>
      <w:r w:rsidR="00F668A9" w:rsidRPr="00074412">
        <w:rPr>
          <w:rFonts w:asciiTheme="majorHAnsi" w:hAnsiTheme="majorHAnsi" w:cs="Arial"/>
          <w:bCs/>
          <w:color w:val="000000"/>
          <w:sz w:val="28"/>
          <w:szCs w:val="28"/>
        </w:rPr>
        <w:t>лектротермический</w:t>
      </w:r>
      <w:r w:rsidR="00F668A9" w:rsidRPr="0007441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F668A9" w:rsidRPr="00074412">
        <w:rPr>
          <w:rFonts w:asciiTheme="majorHAnsi" w:hAnsiTheme="majorHAnsi" w:cs="Arial"/>
          <w:bCs/>
          <w:color w:val="000000"/>
          <w:sz w:val="28"/>
          <w:szCs w:val="28"/>
        </w:rPr>
        <w:t>взрыв</w:t>
      </w:r>
      <w:r w:rsidR="00F668A9">
        <w:rPr>
          <w:rFonts w:ascii="Arial" w:hAnsi="Arial" w:cs="Arial"/>
          <w:color w:val="000000"/>
          <w:sz w:val="19"/>
          <w:szCs w:val="19"/>
        </w:rPr>
        <w:t xml:space="preserve"> </w:t>
      </w:r>
      <w:r w:rsidR="00F668A9">
        <w:rPr>
          <w:rFonts w:asciiTheme="majorHAnsi" w:hAnsiTheme="majorHAnsi"/>
          <w:sz w:val="28"/>
          <w:szCs w:val="28"/>
        </w:rPr>
        <w:t xml:space="preserve"> рабочей среды.  Камеры 2</w:t>
      </w:r>
      <w:r w:rsidR="00F668A9" w:rsidRPr="00C24932">
        <w:rPr>
          <w:rFonts w:asciiTheme="majorHAnsi" w:hAnsiTheme="majorHAnsi"/>
          <w:sz w:val="28"/>
          <w:szCs w:val="28"/>
        </w:rPr>
        <w:t>,</w:t>
      </w:r>
      <w:r w:rsidR="00F668A9" w:rsidRPr="00D70C2E">
        <w:rPr>
          <w:rFonts w:asciiTheme="majorHAnsi" w:hAnsiTheme="majorHAnsi"/>
          <w:sz w:val="28"/>
          <w:szCs w:val="28"/>
        </w:rPr>
        <w:t xml:space="preserve"> </w:t>
      </w:r>
      <w:r w:rsidR="00F668A9">
        <w:rPr>
          <w:rFonts w:asciiTheme="majorHAnsi" w:hAnsiTheme="majorHAnsi"/>
          <w:sz w:val="28"/>
          <w:szCs w:val="28"/>
        </w:rPr>
        <w:t>6</w:t>
      </w:r>
      <w:r w:rsidR="00F668A9" w:rsidRPr="00C24932">
        <w:rPr>
          <w:rFonts w:asciiTheme="majorHAnsi" w:hAnsiTheme="majorHAnsi"/>
          <w:sz w:val="28"/>
          <w:szCs w:val="28"/>
        </w:rPr>
        <w:t>,</w:t>
      </w:r>
      <w:r w:rsidR="00F668A9" w:rsidRPr="00D70C2E">
        <w:rPr>
          <w:rFonts w:asciiTheme="majorHAnsi" w:hAnsiTheme="majorHAnsi"/>
          <w:sz w:val="28"/>
          <w:szCs w:val="28"/>
        </w:rPr>
        <w:t xml:space="preserve"> </w:t>
      </w:r>
      <w:r w:rsidR="00F668A9">
        <w:rPr>
          <w:rFonts w:asciiTheme="majorHAnsi" w:hAnsiTheme="majorHAnsi"/>
          <w:sz w:val="28"/>
          <w:szCs w:val="28"/>
        </w:rPr>
        <w:t xml:space="preserve">8  заполнены дисперсной средой </w:t>
      </w:r>
      <w:r w:rsidR="00F668A9" w:rsidRPr="00D70C2E">
        <w:rPr>
          <w:rFonts w:asciiTheme="majorHAnsi" w:hAnsiTheme="majorHAnsi"/>
          <w:sz w:val="28"/>
          <w:szCs w:val="28"/>
        </w:rPr>
        <w:t>(</w:t>
      </w:r>
      <w:r w:rsidR="00F668A9">
        <w:rPr>
          <w:rFonts w:asciiTheme="majorHAnsi" w:hAnsiTheme="majorHAnsi"/>
          <w:sz w:val="28"/>
          <w:szCs w:val="28"/>
        </w:rPr>
        <w:t xml:space="preserve">смесью </w:t>
      </w:r>
      <w:r w:rsidR="00F668A9" w:rsidRPr="00D70C2E">
        <w:rPr>
          <w:rFonts w:asciiTheme="majorHAnsi" w:hAnsiTheme="majorHAnsi" w:cs="Arial"/>
          <w:bCs/>
          <w:color w:val="000000"/>
          <w:sz w:val="28"/>
          <w:szCs w:val="28"/>
        </w:rPr>
        <w:t>сжиженного</w:t>
      </w:r>
      <w:r w:rsidR="00F668A9" w:rsidRPr="00D70C2E">
        <w:rPr>
          <w:rFonts w:asciiTheme="majorHAnsi" w:hAnsiTheme="majorHAnsi"/>
          <w:sz w:val="28"/>
          <w:szCs w:val="28"/>
        </w:rPr>
        <w:t xml:space="preserve"> </w:t>
      </w:r>
      <w:r w:rsidR="00F668A9">
        <w:rPr>
          <w:rFonts w:asciiTheme="majorHAnsi" w:hAnsiTheme="majorHAnsi"/>
          <w:sz w:val="28"/>
          <w:szCs w:val="28"/>
        </w:rPr>
        <w:t>пропана  и воздуха</w:t>
      </w:r>
      <w:proofErr w:type="gramStart"/>
      <w:r w:rsidR="00F668A9">
        <w:rPr>
          <w:rFonts w:asciiTheme="majorHAnsi" w:hAnsiTheme="majorHAnsi"/>
          <w:sz w:val="28"/>
          <w:szCs w:val="28"/>
        </w:rPr>
        <w:t xml:space="preserve"> </w:t>
      </w:r>
      <w:r w:rsidR="00F668A9" w:rsidRPr="00D70C2E">
        <w:rPr>
          <w:rFonts w:asciiTheme="majorHAnsi" w:hAnsiTheme="majorHAnsi"/>
          <w:sz w:val="28"/>
          <w:szCs w:val="28"/>
        </w:rPr>
        <w:t>)</w:t>
      </w:r>
      <w:proofErr w:type="gramEnd"/>
      <w:r w:rsidR="00F668A9">
        <w:rPr>
          <w:rFonts w:asciiTheme="majorHAnsi" w:hAnsiTheme="majorHAnsi"/>
          <w:sz w:val="28"/>
          <w:szCs w:val="28"/>
        </w:rPr>
        <w:t xml:space="preserve"> при помощи центробежной форсунки 5 под воздействием  </w:t>
      </w:r>
      <w:r w:rsidR="00F668A9">
        <w:rPr>
          <w:rFonts w:asciiTheme="majorHAnsi" w:hAnsiTheme="majorHAnsi" w:cs="Arial"/>
          <w:bCs/>
          <w:color w:val="000000"/>
          <w:sz w:val="28"/>
          <w:szCs w:val="28"/>
        </w:rPr>
        <w:t>э</w:t>
      </w:r>
      <w:r w:rsidR="00F668A9" w:rsidRPr="00074412">
        <w:rPr>
          <w:rFonts w:asciiTheme="majorHAnsi" w:hAnsiTheme="majorHAnsi" w:cs="Arial"/>
          <w:bCs/>
          <w:color w:val="000000"/>
          <w:sz w:val="28"/>
          <w:szCs w:val="28"/>
        </w:rPr>
        <w:t>лектротермическ</w:t>
      </w:r>
      <w:r w:rsidR="00F668A9">
        <w:rPr>
          <w:rFonts w:asciiTheme="majorHAnsi" w:hAnsiTheme="majorHAnsi" w:cs="Arial"/>
          <w:bCs/>
          <w:color w:val="000000"/>
          <w:sz w:val="28"/>
          <w:szCs w:val="28"/>
        </w:rPr>
        <w:t>ого</w:t>
      </w:r>
      <w:r w:rsidR="00F668A9" w:rsidRPr="00074412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F668A9" w:rsidRPr="00074412">
        <w:rPr>
          <w:rFonts w:asciiTheme="majorHAnsi" w:hAnsiTheme="majorHAnsi" w:cs="Arial"/>
          <w:bCs/>
          <w:color w:val="000000"/>
          <w:sz w:val="28"/>
          <w:szCs w:val="28"/>
        </w:rPr>
        <w:t>взрыв</w:t>
      </w:r>
      <w:r w:rsidR="00F668A9">
        <w:rPr>
          <w:rFonts w:asciiTheme="majorHAnsi" w:hAnsiTheme="majorHAnsi" w:cs="Arial"/>
          <w:bCs/>
          <w:color w:val="000000"/>
          <w:sz w:val="28"/>
          <w:szCs w:val="28"/>
        </w:rPr>
        <w:t xml:space="preserve">а струй 4 в дисперсной среде распространяют ударную волну  сжимающую и возбуждающею детонацию в первой камере 2 часть </w:t>
      </w:r>
      <w:r w:rsidR="00F668A9" w:rsidRPr="006F79F7">
        <w:rPr>
          <w:rFonts w:asciiTheme="majorHAnsi" w:hAnsiTheme="majorHAnsi" w:cs="Arial"/>
          <w:bCs/>
          <w:color w:val="000000"/>
          <w:sz w:val="28"/>
          <w:szCs w:val="28"/>
        </w:rPr>
        <w:t>раскаленных</w:t>
      </w:r>
      <w:r w:rsidR="00F668A9">
        <w:rPr>
          <w:rFonts w:asciiTheme="majorHAnsi" w:hAnsiTheme="majorHAnsi" w:cs="Arial"/>
          <w:bCs/>
          <w:color w:val="000000"/>
          <w:sz w:val="28"/>
          <w:szCs w:val="28"/>
        </w:rPr>
        <w:t xml:space="preserve"> газов переходит в вторую камеру 6 и  возбуждающе детонацию</w:t>
      </w:r>
      <w:r w:rsidR="00F668A9">
        <w:rPr>
          <w:rFonts w:asciiTheme="majorHAnsi" w:hAnsiTheme="majorHAnsi"/>
          <w:sz w:val="28"/>
          <w:szCs w:val="28"/>
        </w:rPr>
        <w:t xml:space="preserve"> при более высоком давлений чем </w:t>
      </w:r>
      <w:r w:rsidR="00F668A9" w:rsidRPr="006622CF">
        <w:rPr>
          <w:rFonts w:asciiTheme="majorHAnsi" w:hAnsiTheme="majorHAnsi"/>
          <w:sz w:val="28"/>
          <w:szCs w:val="28"/>
        </w:rPr>
        <w:t xml:space="preserve">предыдущий  </w:t>
      </w:r>
      <w:r w:rsidR="00F668A9">
        <w:rPr>
          <w:rFonts w:asciiTheme="majorHAnsi" w:hAnsiTheme="majorHAnsi"/>
          <w:sz w:val="28"/>
          <w:szCs w:val="28"/>
        </w:rPr>
        <w:t xml:space="preserve">камере а клапаны 7 препятствуют  возврату </w:t>
      </w:r>
      <w:proofErr w:type="gramStart"/>
      <w:r w:rsidR="00F668A9">
        <w:rPr>
          <w:rFonts w:asciiTheme="majorHAnsi" w:hAnsiTheme="majorHAnsi"/>
          <w:sz w:val="28"/>
          <w:szCs w:val="28"/>
        </w:rPr>
        <w:t>газов</w:t>
      </w:r>
      <w:proofErr w:type="gramEnd"/>
      <w:r w:rsidR="00F668A9">
        <w:rPr>
          <w:rFonts w:asciiTheme="majorHAnsi" w:hAnsiTheme="majorHAnsi"/>
          <w:sz w:val="28"/>
          <w:szCs w:val="28"/>
        </w:rPr>
        <w:t xml:space="preserve"> благодаря чему в камере 8 достигается максимальное давление.    В камере для обработки материалов 8 размещают обрабатываемый объект 9,например</w:t>
      </w:r>
      <w:r w:rsidR="00F668A9" w:rsidRPr="009E44A3">
        <w:rPr>
          <w:rFonts w:asciiTheme="majorHAnsi" w:hAnsiTheme="majorHAnsi"/>
          <w:sz w:val="28"/>
          <w:szCs w:val="28"/>
        </w:rPr>
        <w:t>:</w:t>
      </w:r>
      <w:r w:rsidR="00F668A9">
        <w:rPr>
          <w:rFonts w:asciiTheme="majorHAnsi" w:hAnsiTheme="majorHAnsi"/>
          <w:sz w:val="28"/>
          <w:szCs w:val="28"/>
        </w:rPr>
        <w:t xml:space="preserve"> в виде матрицы, заполненной сыпучим материалом,  на поверхности которого наносят слой 10  из водонаполненных взрывчатых веществ ВВВ. </w:t>
      </w:r>
      <w:r w:rsidR="00F668A9" w:rsidRPr="00E20B1B">
        <w:rPr>
          <w:rFonts w:asciiTheme="majorHAnsi" w:hAnsiTheme="majorHAnsi"/>
          <w:sz w:val="28"/>
          <w:szCs w:val="28"/>
        </w:rPr>
        <w:t>Возбужденная</w:t>
      </w:r>
      <w:r w:rsidR="00F668A9">
        <w:rPr>
          <w:rFonts w:asciiTheme="majorHAnsi" w:hAnsiTheme="majorHAnsi"/>
          <w:sz w:val="28"/>
          <w:szCs w:val="28"/>
        </w:rPr>
        <w:t xml:space="preserve"> волна детонаций в  дисперсной среде   </w:t>
      </w:r>
      <w:r w:rsidR="00F668A9" w:rsidRPr="001A59D8">
        <w:rPr>
          <w:rFonts w:asciiTheme="majorHAnsi" w:hAnsiTheme="majorHAnsi"/>
          <w:sz w:val="28"/>
          <w:szCs w:val="28"/>
        </w:rPr>
        <w:t>передается</w:t>
      </w:r>
      <w:r w:rsidR="00F668A9">
        <w:rPr>
          <w:rFonts w:asciiTheme="majorHAnsi" w:hAnsiTheme="majorHAnsi"/>
          <w:sz w:val="28"/>
          <w:szCs w:val="28"/>
        </w:rPr>
        <w:t xml:space="preserve"> в слой 10 который обеспечивает </w:t>
      </w:r>
      <w:r w:rsidR="00F668A9" w:rsidRPr="001A59D8">
        <w:rPr>
          <w:rFonts w:asciiTheme="majorHAnsi" w:hAnsiTheme="majorHAnsi"/>
          <w:sz w:val="28"/>
          <w:szCs w:val="28"/>
        </w:rPr>
        <w:t>бризантн</w:t>
      </w:r>
      <w:r w:rsidR="00F668A9">
        <w:rPr>
          <w:rFonts w:asciiTheme="majorHAnsi" w:hAnsiTheme="majorHAnsi"/>
          <w:sz w:val="28"/>
          <w:szCs w:val="28"/>
        </w:rPr>
        <w:t>ое воздействие на поверхности обрабатываемого материала  и длительность воздействия  высокого и сверхвысокого давления, что позволяет получить эффект жидкофазного спекания вещества матрицы. Через отверстие 11 сбрасывается давление и осуществляется продувка камер 2, 6, 8 и извлекаем обрабатываемый объект 9,   после чего процесс можно повторить.</w:t>
      </w:r>
    </w:p>
    <w:p w:rsidR="006D413E" w:rsidRDefault="006D413E" w:rsidP="006D413E">
      <w:pPr>
        <w:jc w:val="right"/>
        <w:rPr>
          <w:rFonts w:asciiTheme="majorHAnsi" w:hAnsiTheme="majorHAnsi"/>
          <w:sz w:val="28"/>
          <w:szCs w:val="28"/>
        </w:rPr>
      </w:pPr>
      <w:r w:rsidRPr="008656A2"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>л.-2</w:t>
      </w:r>
      <w:r w:rsidRPr="008656A2">
        <w:rPr>
          <w:rFonts w:asciiTheme="majorHAnsi" w:hAnsiTheme="majorHAnsi"/>
          <w:sz w:val="28"/>
          <w:szCs w:val="28"/>
        </w:rPr>
        <w:t>;</w:t>
      </w:r>
      <w:r>
        <w:rPr>
          <w:rFonts w:asciiTheme="majorHAnsi" w:hAnsiTheme="majorHAnsi"/>
          <w:sz w:val="28"/>
          <w:szCs w:val="28"/>
        </w:rPr>
        <w:t xml:space="preserve"> форм.-6п.</w:t>
      </w:r>
    </w:p>
    <w:p w:rsidR="00F668A9" w:rsidRDefault="006D413E" w:rsidP="006D413E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От Заявителей В.С.Бабаев</w:t>
      </w:r>
    </w:p>
    <w:p w:rsidR="00F668A9" w:rsidRPr="00FB5DDA" w:rsidRDefault="00F668A9" w:rsidP="00D93A58">
      <w:pPr>
        <w:rPr>
          <w:rFonts w:asciiTheme="majorHAnsi" w:hAnsiTheme="majorHAnsi"/>
          <w:sz w:val="28"/>
          <w:szCs w:val="28"/>
        </w:rPr>
      </w:pPr>
    </w:p>
    <w:p w:rsidR="00BA7652" w:rsidRPr="00711B18" w:rsidRDefault="00BA7652" w:rsidP="00BA7652">
      <w:pPr>
        <w:jc w:val="center"/>
        <w:rPr>
          <w:rFonts w:asciiTheme="majorHAnsi" w:hAnsiTheme="majorHAnsi"/>
          <w:b/>
          <w:sz w:val="28"/>
          <w:szCs w:val="28"/>
        </w:rPr>
      </w:pPr>
      <w:r w:rsidRPr="00711B18">
        <w:rPr>
          <w:rFonts w:asciiTheme="majorHAnsi" w:hAnsiTheme="majorHAnsi"/>
          <w:b/>
          <w:sz w:val="28"/>
          <w:szCs w:val="28"/>
        </w:rPr>
        <w:lastRenderedPageBreak/>
        <w:t>Формула изобретения.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b/>
          <w:sz w:val="28"/>
          <w:szCs w:val="28"/>
        </w:rPr>
        <w:t xml:space="preserve">    1</w:t>
      </w:r>
      <w:r w:rsidRPr="00711B18">
        <w:rPr>
          <w:rFonts w:asciiTheme="majorHAnsi" w:hAnsiTheme="majorHAnsi"/>
          <w:b/>
          <w:i/>
          <w:sz w:val="28"/>
          <w:szCs w:val="28"/>
        </w:rPr>
        <w:t xml:space="preserve">.  </w:t>
      </w:r>
      <w:proofErr w:type="gramStart"/>
      <w:r w:rsidRPr="00711B18">
        <w:rPr>
          <w:rFonts w:asciiTheme="majorHAnsi" w:hAnsiTheme="majorHAnsi"/>
          <w:b/>
          <w:i/>
          <w:sz w:val="28"/>
          <w:szCs w:val="28"/>
        </w:rPr>
        <w:t>Способ обработки материалов,</w:t>
      </w:r>
      <w:r w:rsidRPr="00711B18">
        <w:rPr>
          <w:rFonts w:asciiTheme="majorHAnsi" w:hAnsiTheme="majorHAnsi"/>
          <w:i/>
          <w:sz w:val="28"/>
          <w:szCs w:val="28"/>
        </w:rPr>
        <w:t xml:space="preserve">  </w:t>
      </w:r>
      <w:r w:rsidRPr="00711B18">
        <w:rPr>
          <w:rFonts w:asciiTheme="majorHAnsi" w:hAnsiTheme="majorHAnsi"/>
          <w:sz w:val="28"/>
          <w:szCs w:val="28"/>
        </w:rPr>
        <w:t>включающий формирование  одной  и  более  рабочих  струй  и  ориентирование   их  на  поверхность  материала,</w:t>
      </w:r>
      <w:r w:rsidR="00711B18">
        <w:rPr>
          <w:rFonts w:asciiTheme="majorHAnsi" w:hAnsiTheme="majorHAnsi"/>
          <w:sz w:val="28"/>
          <w:szCs w:val="28"/>
        </w:rPr>
        <w:t xml:space="preserve"> </w:t>
      </w:r>
      <w:r w:rsidRPr="00711B18">
        <w:rPr>
          <w:rFonts w:asciiTheme="majorHAnsi" w:hAnsiTheme="majorHAnsi"/>
          <w:sz w:val="28"/>
          <w:szCs w:val="28"/>
        </w:rPr>
        <w:t xml:space="preserve"> </w:t>
      </w:r>
      <w:r w:rsidRPr="00711B18">
        <w:rPr>
          <w:rFonts w:asciiTheme="majorHAnsi" w:hAnsiTheme="majorHAnsi"/>
          <w:b/>
          <w:i/>
          <w:sz w:val="28"/>
          <w:szCs w:val="28"/>
        </w:rPr>
        <w:t xml:space="preserve">отличающийся </w:t>
      </w:r>
      <w:r w:rsidRPr="00711B18">
        <w:rPr>
          <w:rFonts w:asciiTheme="majorHAnsi" w:hAnsiTheme="majorHAnsi"/>
          <w:i/>
          <w:sz w:val="28"/>
          <w:szCs w:val="28"/>
        </w:rPr>
        <w:t xml:space="preserve"> </w:t>
      </w:r>
      <w:r w:rsidRPr="00711B18">
        <w:rPr>
          <w:rFonts w:asciiTheme="majorHAnsi" w:hAnsiTheme="majorHAnsi"/>
          <w:sz w:val="28"/>
          <w:szCs w:val="28"/>
        </w:rPr>
        <w:t>тем, что  структуру  рабочей  струй  формируют в виде  композитной  смеси,  через  которую  пропускают  электрический  импульс  заданными  характеристиками,  под  действием  этого  импульса  образуют   ударную волну  передают, её  энергию в дисперсную  среду, с помощу которой  формирующую  усилие  обработки  на  поверхности  материала.</w:t>
      </w:r>
      <w:proofErr w:type="gramEnd"/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b/>
          <w:sz w:val="28"/>
          <w:szCs w:val="28"/>
        </w:rPr>
        <w:t xml:space="preserve">    2.  </w:t>
      </w:r>
      <w:r w:rsidRPr="00711B18">
        <w:rPr>
          <w:rFonts w:asciiTheme="majorHAnsi" w:hAnsiTheme="majorHAnsi"/>
          <w:b/>
          <w:i/>
          <w:sz w:val="28"/>
          <w:szCs w:val="28"/>
        </w:rPr>
        <w:t>Способ  по  п. 1</w:t>
      </w:r>
      <w:r w:rsidRPr="00711B18">
        <w:rPr>
          <w:rFonts w:asciiTheme="majorHAnsi" w:hAnsiTheme="majorHAnsi"/>
          <w:sz w:val="28"/>
          <w:szCs w:val="28"/>
        </w:rPr>
        <w:t xml:space="preserve">  отличающиеся  тем, что для  усилия  воздействия  сформированной  ударной  волны  на  обрабатываемый  материал передают  через  нанесенный  на  его  поверхность слой вещества.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b/>
          <w:sz w:val="28"/>
          <w:szCs w:val="28"/>
        </w:rPr>
        <w:t xml:space="preserve">    3</w:t>
      </w:r>
      <w:r w:rsidRPr="00711B18">
        <w:rPr>
          <w:rFonts w:asciiTheme="majorHAnsi" w:hAnsiTheme="majorHAnsi"/>
          <w:i/>
          <w:sz w:val="28"/>
          <w:szCs w:val="28"/>
        </w:rPr>
        <w:t xml:space="preserve">.  </w:t>
      </w:r>
      <w:proofErr w:type="gramStart"/>
      <w:r w:rsidRPr="00711B18">
        <w:rPr>
          <w:rFonts w:asciiTheme="majorHAnsi" w:hAnsiTheme="majorHAnsi"/>
          <w:b/>
          <w:i/>
          <w:sz w:val="28"/>
          <w:szCs w:val="28"/>
        </w:rPr>
        <w:t>Способ  по  п. 1</w:t>
      </w:r>
      <w:r w:rsidRPr="00711B18">
        <w:rPr>
          <w:rFonts w:asciiTheme="majorHAnsi" w:hAnsiTheme="majorHAnsi"/>
          <w:sz w:val="28"/>
          <w:szCs w:val="28"/>
        </w:rPr>
        <w:t xml:space="preserve"> отличающиеся тем, что структуру  рабочей  среды  формируют  из композитной  ионопроводящей  среды.  </w:t>
      </w:r>
      <w:proofErr w:type="gramEnd"/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b/>
          <w:sz w:val="28"/>
          <w:szCs w:val="28"/>
        </w:rPr>
        <w:t xml:space="preserve">    4</w:t>
      </w:r>
      <w:r w:rsidRPr="00711B18">
        <w:rPr>
          <w:rFonts w:asciiTheme="majorHAnsi" w:hAnsiTheme="majorHAnsi"/>
          <w:b/>
          <w:i/>
          <w:sz w:val="28"/>
          <w:szCs w:val="28"/>
        </w:rPr>
        <w:t>.  Способ  по  п. 1</w:t>
      </w:r>
      <w:r w:rsidRPr="00711B18">
        <w:rPr>
          <w:rFonts w:asciiTheme="majorHAnsi" w:hAnsiTheme="majorHAnsi"/>
          <w:sz w:val="28"/>
          <w:szCs w:val="28"/>
        </w:rPr>
        <w:t xml:space="preserve">  отличающиеся тем, что  слой вещества  выбирают  из  условий получения дополнительной энергии для обрабатываемой поверхности за счет увеличения времени воздействия ударной волны.</w:t>
      </w:r>
    </w:p>
    <w:p w:rsidR="00BA7652" w:rsidRPr="00711B18" w:rsidRDefault="00BA7652" w:rsidP="00BA7652">
      <w:pPr>
        <w:spacing w:before="240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711B18">
        <w:rPr>
          <w:rFonts w:asciiTheme="majorHAnsi" w:hAnsiTheme="majorHAnsi"/>
          <w:b/>
          <w:sz w:val="28"/>
          <w:szCs w:val="28"/>
        </w:rPr>
        <w:t xml:space="preserve">    5.  </w:t>
      </w:r>
      <w:r w:rsidRPr="00711B18">
        <w:rPr>
          <w:rFonts w:asciiTheme="majorHAnsi" w:hAnsiTheme="majorHAnsi"/>
          <w:b/>
          <w:i/>
          <w:sz w:val="28"/>
          <w:szCs w:val="28"/>
        </w:rPr>
        <w:t>Способ  по  п. 1</w:t>
      </w:r>
      <w:r w:rsidRPr="00711B18">
        <w:rPr>
          <w:rFonts w:asciiTheme="majorHAnsi" w:hAnsiTheme="majorHAnsi"/>
          <w:sz w:val="28"/>
          <w:szCs w:val="28"/>
        </w:rPr>
        <w:t xml:space="preserve"> отличающиеся тем, что в качестве рабочей среды выбирают  вещества, которые после электротермического взрыва струй вступают    </w:t>
      </w:r>
      <w:r w:rsidRPr="00711B1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экзотермические реакций  и высвобождают  дополнительную энергию во фронте  ударной  волны, на поверхности  обрабатываемого  материала. </w:t>
      </w:r>
    </w:p>
    <w:p w:rsidR="00BA7652" w:rsidRPr="00711B18" w:rsidRDefault="00BA7652" w:rsidP="00BA7652">
      <w:pPr>
        <w:spacing w:before="24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11B18"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  <w:t xml:space="preserve">    6.</w:t>
      </w:r>
      <w:r w:rsidRPr="00711B18">
        <w:rPr>
          <w:rFonts w:asciiTheme="majorHAnsi" w:hAnsiTheme="majorHAnsi"/>
          <w:b/>
          <w:i/>
          <w:sz w:val="28"/>
          <w:szCs w:val="28"/>
        </w:rPr>
        <w:t xml:space="preserve"> Способ  по  п. 1</w:t>
      </w:r>
      <w:r w:rsidRPr="00711B18">
        <w:rPr>
          <w:rFonts w:asciiTheme="majorHAnsi" w:hAnsiTheme="majorHAnsi"/>
          <w:sz w:val="28"/>
          <w:szCs w:val="28"/>
        </w:rPr>
        <w:t xml:space="preserve"> отличающийся тем, что дополнительно  формируют рабочие  струи  перед  поверхностью  обрабатываемого  материала.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Заявители:                                                   </w:t>
      </w:r>
      <w:r w:rsidR="006A7093"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Апуховский А.И.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 w:rsidR="006A7093"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Воскресенский А.М.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 w:rsidR="006A7093"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Бабаев В.С.</w:t>
      </w:r>
    </w:p>
    <w:p w:rsidR="00BA7652" w:rsidRPr="00711B18" w:rsidRDefault="00BA7652" w:rsidP="00BA7652">
      <w:pPr>
        <w:rPr>
          <w:rFonts w:asciiTheme="majorHAnsi" w:hAnsiTheme="majorHAnsi"/>
          <w:sz w:val="28"/>
          <w:szCs w:val="28"/>
        </w:rPr>
      </w:pPr>
      <w:r w:rsidRPr="00711B1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</w:t>
      </w:r>
      <w:r w:rsidR="006A7093">
        <w:rPr>
          <w:rFonts w:asciiTheme="majorHAnsi" w:hAnsiTheme="majorHAnsi"/>
          <w:sz w:val="28"/>
          <w:szCs w:val="28"/>
        </w:rPr>
        <w:t xml:space="preserve">                           </w:t>
      </w:r>
      <w:r w:rsidRPr="00711B18">
        <w:rPr>
          <w:rFonts w:asciiTheme="majorHAnsi" w:hAnsiTheme="majorHAnsi"/>
          <w:sz w:val="28"/>
          <w:szCs w:val="28"/>
        </w:rPr>
        <w:t>Кисурин В.А.</w:t>
      </w:r>
    </w:p>
    <w:p w:rsidR="0040106A" w:rsidRDefault="0040106A" w:rsidP="004512E0">
      <w:pPr>
        <w:rPr>
          <w:rFonts w:asciiTheme="majorHAnsi" w:hAnsiTheme="majorHAnsi"/>
          <w:sz w:val="28"/>
          <w:szCs w:val="28"/>
        </w:rPr>
      </w:pP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  <w:b/>
        </w:rPr>
      </w:pPr>
      <w:r w:rsidRPr="002B6BE8">
        <w:rPr>
          <w:rFonts w:asciiTheme="majorHAnsi" w:hAnsiTheme="majorHAnsi"/>
        </w:rPr>
        <w:lastRenderedPageBreak/>
        <w:t xml:space="preserve">198035                     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proofErr w:type="gramStart"/>
      <w:r w:rsidRPr="002B6BE8">
        <w:rPr>
          <w:rFonts w:asciiTheme="majorHAnsi" w:hAnsiTheme="majorHAnsi"/>
          <w:b/>
        </w:rPr>
        <w:t>Р</w:t>
      </w:r>
      <w:proofErr w:type="gramEnd"/>
      <w:r w:rsidRPr="002B6BE8">
        <w:rPr>
          <w:rFonts w:asciiTheme="majorHAnsi" w:hAnsiTheme="majorHAnsi"/>
          <w:b/>
        </w:rPr>
        <w:t xml:space="preserve"> О С П А Т Е Н Т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 xml:space="preserve">Г.Санкт-Петербург                            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2B6BE8">
        <w:rPr>
          <w:rFonts w:asciiTheme="majorHAnsi" w:hAnsiTheme="majorHAnsi"/>
        </w:rPr>
        <w:t>ФЕДЕРАЛЬНЫЙ ИНСТИТУТ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>Ул</w:t>
      </w:r>
      <w:proofErr w:type="gramStart"/>
      <w:r w:rsidRPr="002B6BE8">
        <w:rPr>
          <w:rFonts w:asciiTheme="majorHAnsi" w:hAnsiTheme="majorHAnsi"/>
        </w:rPr>
        <w:t>.Д</w:t>
      </w:r>
      <w:proofErr w:type="gramEnd"/>
      <w:r w:rsidRPr="002B6BE8">
        <w:rPr>
          <w:rFonts w:asciiTheme="majorHAnsi" w:hAnsiTheme="majorHAnsi"/>
        </w:rPr>
        <w:t xml:space="preserve">винская д.10 кв.50,                                                                 </w:t>
      </w:r>
      <w:r>
        <w:rPr>
          <w:rFonts w:asciiTheme="majorHAnsi" w:hAnsiTheme="majorHAnsi"/>
        </w:rPr>
        <w:t xml:space="preserve">   </w:t>
      </w:r>
      <w:r w:rsidRPr="002B6BE8">
        <w:rPr>
          <w:rFonts w:asciiTheme="majorHAnsi" w:hAnsiTheme="majorHAnsi"/>
        </w:rPr>
        <w:t>ПРОМЫШЛЕННОЙ СОБСТВЕННОСТИ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>Бабаеву В.С.                                                                                                                  Л.М. СЕМЕНОВУ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 xml:space="preserve">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</w:t>
      </w:r>
      <w:r w:rsidRPr="002B6BE8">
        <w:rPr>
          <w:rFonts w:asciiTheme="majorHAnsi" w:hAnsiTheme="majorHAnsi"/>
        </w:rPr>
        <w:t>Зам.зав</w:t>
      </w:r>
      <w:proofErr w:type="gramStart"/>
      <w:r w:rsidRPr="002B6BE8">
        <w:rPr>
          <w:rFonts w:asciiTheme="majorHAnsi" w:hAnsiTheme="majorHAnsi"/>
        </w:rPr>
        <w:t>.О</w:t>
      </w:r>
      <w:proofErr w:type="gramEnd"/>
      <w:r w:rsidRPr="002B6BE8">
        <w:rPr>
          <w:rFonts w:asciiTheme="majorHAnsi" w:hAnsiTheme="majorHAnsi"/>
        </w:rPr>
        <w:t>траслевым Отделом № 06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 xml:space="preserve">                    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2B6BE8">
        <w:rPr>
          <w:rFonts w:asciiTheme="majorHAnsi" w:hAnsiTheme="majorHAnsi"/>
        </w:rPr>
        <w:t xml:space="preserve">Вед. </w:t>
      </w:r>
      <w:proofErr w:type="spellStart"/>
      <w:r w:rsidRPr="002B6BE8">
        <w:rPr>
          <w:rFonts w:asciiTheme="majorHAnsi" w:hAnsiTheme="majorHAnsi"/>
        </w:rPr>
        <w:t>Гос</w:t>
      </w:r>
      <w:proofErr w:type="spellEnd"/>
      <w:r w:rsidRPr="002B6BE8">
        <w:rPr>
          <w:rFonts w:asciiTheme="majorHAnsi" w:hAnsiTheme="majorHAnsi"/>
        </w:rPr>
        <w:t>. Патентному Эксперту</w:t>
      </w:r>
    </w:p>
    <w:p w:rsidR="004544B0" w:rsidRPr="002B6BE8" w:rsidRDefault="004544B0" w:rsidP="004544B0">
      <w:pPr>
        <w:spacing w:after="0" w:line="240" w:lineRule="auto"/>
        <w:rPr>
          <w:rFonts w:asciiTheme="majorHAnsi" w:hAnsiTheme="majorHAnsi"/>
        </w:rPr>
      </w:pPr>
      <w:r w:rsidRPr="002B6BE8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то     02.2010 г</w:t>
      </w:r>
      <w:r w:rsidRPr="002B6BE8">
        <w:rPr>
          <w:rFonts w:asciiTheme="majorHAnsi" w:hAnsiTheme="majorHAnsi"/>
        </w:rPr>
        <w:t xml:space="preserve">                                                                               </w:t>
      </w:r>
      <w:r>
        <w:rPr>
          <w:rFonts w:asciiTheme="majorHAnsi" w:hAnsiTheme="majorHAnsi"/>
        </w:rPr>
        <w:t xml:space="preserve">                                </w:t>
      </w:r>
      <w:r w:rsidRPr="002B6BE8">
        <w:rPr>
          <w:rFonts w:asciiTheme="majorHAnsi" w:hAnsiTheme="majorHAnsi"/>
        </w:rPr>
        <w:t>Т.В.ИВАНЕНКО (063810)</w:t>
      </w:r>
    </w:p>
    <w:p w:rsidR="004544B0" w:rsidRPr="002B6BE8" w:rsidRDefault="004544B0" w:rsidP="004544B0">
      <w:pPr>
        <w:spacing w:after="0"/>
        <w:rPr>
          <w:rFonts w:asciiTheme="majorHAnsi" w:hAnsiTheme="majorHAnsi"/>
        </w:rPr>
      </w:pPr>
    </w:p>
    <w:p w:rsidR="004544B0" w:rsidRDefault="004544B0" w:rsidP="004544B0">
      <w:pPr>
        <w:rPr>
          <w:rFonts w:asciiTheme="majorHAnsi" w:hAnsiTheme="majorHAnsi"/>
        </w:rPr>
      </w:pPr>
    </w:p>
    <w:p w:rsidR="004544B0" w:rsidRDefault="004544B0" w:rsidP="004544B0">
      <w:pPr>
        <w:rPr>
          <w:rFonts w:asciiTheme="majorHAnsi" w:hAnsiTheme="majorHAnsi"/>
        </w:rPr>
      </w:pPr>
    </w:p>
    <w:p w:rsidR="004544B0" w:rsidRPr="002B6BE8" w:rsidRDefault="004544B0" w:rsidP="004544B0">
      <w:pPr>
        <w:rPr>
          <w:rFonts w:asciiTheme="majorHAnsi" w:hAnsiTheme="majorHAnsi"/>
        </w:rPr>
      </w:pPr>
    </w:p>
    <w:p w:rsidR="004544B0" w:rsidRPr="002B6BE8" w:rsidRDefault="004544B0" w:rsidP="004544B0">
      <w:pPr>
        <w:rPr>
          <w:rFonts w:asciiTheme="majorHAnsi" w:hAnsiTheme="majorHAnsi"/>
        </w:rPr>
      </w:pPr>
    </w:p>
    <w:p w:rsidR="004544B0" w:rsidRPr="002B6BE8" w:rsidRDefault="004544B0" w:rsidP="004544B0">
      <w:pPr>
        <w:jc w:val="center"/>
        <w:rPr>
          <w:rFonts w:asciiTheme="majorHAnsi" w:hAnsiTheme="majorHAnsi"/>
          <w:b/>
          <w:sz w:val="28"/>
          <w:szCs w:val="28"/>
        </w:rPr>
      </w:pPr>
      <w:r w:rsidRPr="002B6BE8">
        <w:rPr>
          <w:rFonts w:asciiTheme="majorHAnsi" w:hAnsiTheme="majorHAnsi"/>
          <w:b/>
          <w:sz w:val="28"/>
          <w:szCs w:val="28"/>
        </w:rPr>
        <w:t>Доверенность</w:t>
      </w:r>
    </w:p>
    <w:p w:rsidR="004544B0" w:rsidRPr="002B6BE8" w:rsidRDefault="004544B0" w:rsidP="004544B0">
      <w:pPr>
        <w:rPr>
          <w:rFonts w:asciiTheme="majorHAnsi" w:hAnsiTheme="majorHAnsi"/>
          <w:sz w:val="28"/>
          <w:szCs w:val="28"/>
        </w:rPr>
      </w:pPr>
    </w:p>
    <w:p w:rsidR="004544B0" w:rsidRPr="002B6BE8" w:rsidRDefault="004544B0" w:rsidP="004544B0">
      <w:pPr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Мы, </w:t>
      </w:r>
      <w:proofErr w:type="spellStart"/>
      <w:r w:rsidRPr="002B6BE8">
        <w:rPr>
          <w:rFonts w:asciiTheme="majorHAnsi" w:hAnsiTheme="majorHAnsi"/>
          <w:sz w:val="28"/>
          <w:szCs w:val="28"/>
        </w:rPr>
        <w:t>патентообладатели</w:t>
      </w:r>
      <w:proofErr w:type="spellEnd"/>
      <w:r w:rsidRPr="002B6BE8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2B6BE8">
        <w:rPr>
          <w:rFonts w:asciiTheme="majorHAnsi" w:hAnsiTheme="majorHAnsi"/>
          <w:sz w:val="28"/>
          <w:szCs w:val="28"/>
        </w:rPr>
        <w:t>Апуховский</w:t>
      </w:r>
      <w:proofErr w:type="spellEnd"/>
      <w:r w:rsidRPr="002B6BE8">
        <w:rPr>
          <w:rFonts w:asciiTheme="majorHAnsi" w:hAnsiTheme="majorHAnsi"/>
          <w:sz w:val="28"/>
          <w:szCs w:val="28"/>
        </w:rPr>
        <w:t xml:space="preserve"> Александр Иванович, Воскресенский Александр Михайлович, Бабаев Виктор </w:t>
      </w:r>
      <w:proofErr w:type="spellStart"/>
      <w:r w:rsidRPr="002B6BE8">
        <w:rPr>
          <w:rFonts w:asciiTheme="majorHAnsi" w:hAnsiTheme="majorHAnsi"/>
          <w:sz w:val="28"/>
          <w:szCs w:val="28"/>
        </w:rPr>
        <w:t>Саломович</w:t>
      </w:r>
      <w:proofErr w:type="spellEnd"/>
      <w:r w:rsidRPr="002B6BE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2B6BE8">
        <w:rPr>
          <w:rFonts w:asciiTheme="majorHAnsi" w:hAnsiTheme="majorHAnsi"/>
          <w:sz w:val="28"/>
          <w:szCs w:val="28"/>
        </w:rPr>
        <w:t>Кисурин</w:t>
      </w:r>
      <w:proofErr w:type="spellEnd"/>
      <w:r w:rsidRPr="002B6BE8">
        <w:rPr>
          <w:rFonts w:asciiTheme="majorHAnsi" w:hAnsiTheme="majorHAnsi"/>
          <w:sz w:val="28"/>
          <w:szCs w:val="28"/>
        </w:rPr>
        <w:t xml:space="preserve"> Виктор Анатольевич, доверяем одному из заявителей, Бабаеву Виктору </w:t>
      </w:r>
      <w:proofErr w:type="spellStart"/>
      <w:r w:rsidRPr="002B6BE8">
        <w:rPr>
          <w:rFonts w:asciiTheme="majorHAnsi" w:hAnsiTheme="majorHAnsi"/>
          <w:sz w:val="28"/>
          <w:szCs w:val="28"/>
        </w:rPr>
        <w:t>Саломовичу</w:t>
      </w:r>
      <w:proofErr w:type="spellEnd"/>
      <w:r w:rsidRPr="002B6BE8">
        <w:rPr>
          <w:rFonts w:asciiTheme="majorHAnsi" w:hAnsiTheme="majorHAnsi"/>
          <w:sz w:val="28"/>
          <w:szCs w:val="28"/>
        </w:rPr>
        <w:t>, ведение дел по подаче, переписке, по заявке</w:t>
      </w:r>
      <w:r w:rsidRPr="004544B0">
        <w:rPr>
          <w:rFonts w:asciiTheme="majorHAnsi" w:hAnsiTheme="majorHAnsi"/>
          <w:b/>
          <w:sz w:val="28"/>
          <w:szCs w:val="28"/>
        </w:rPr>
        <w:t xml:space="preserve"> </w:t>
      </w:r>
      <w:r w:rsidRPr="004544B0">
        <w:rPr>
          <w:rFonts w:asciiTheme="majorHAnsi" w:hAnsiTheme="majorHAnsi"/>
          <w:sz w:val="28"/>
          <w:szCs w:val="28"/>
        </w:rPr>
        <w:t>на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4544B0">
        <w:rPr>
          <w:rFonts w:asciiTheme="majorHAnsi" w:hAnsiTheme="majorHAnsi"/>
          <w:sz w:val="28"/>
          <w:szCs w:val="28"/>
        </w:rPr>
        <w:t xml:space="preserve">Способ обработки </w:t>
      </w:r>
      <w:r>
        <w:rPr>
          <w:rFonts w:asciiTheme="majorHAnsi" w:hAnsiTheme="majorHAnsi"/>
          <w:sz w:val="28"/>
          <w:szCs w:val="28"/>
        </w:rPr>
        <w:t xml:space="preserve">материалов  </w:t>
      </w:r>
      <w:r w:rsidRPr="002B6BE8">
        <w:rPr>
          <w:rFonts w:asciiTheme="majorHAnsi" w:hAnsiTheme="majorHAnsi"/>
          <w:sz w:val="28"/>
          <w:szCs w:val="28"/>
        </w:rPr>
        <w:t>до конца экспертизы и получения патента.</w:t>
      </w: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А.И. Апуховский</w:t>
      </w: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А.М. Воскресенский</w:t>
      </w: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В.С.  Бабаев</w:t>
      </w:r>
    </w:p>
    <w:p w:rsidR="004544B0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В.А.  Кисурин   </w:t>
      </w:r>
    </w:p>
    <w:p w:rsidR="004544B0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2B6BE8">
        <w:rPr>
          <w:rFonts w:asciiTheme="majorHAnsi" w:hAnsiTheme="majorHAnsi"/>
          <w:sz w:val="28"/>
          <w:szCs w:val="28"/>
        </w:rPr>
        <w:t xml:space="preserve"> </w:t>
      </w:r>
    </w:p>
    <w:p w:rsidR="004544B0" w:rsidRPr="002B6BE8" w:rsidRDefault="004544B0" w:rsidP="004544B0">
      <w:pPr>
        <w:pStyle w:val="a3"/>
        <w:spacing w:line="360" w:lineRule="auto"/>
        <w:rPr>
          <w:rFonts w:asciiTheme="majorHAnsi" w:hAnsiTheme="majorHAnsi"/>
          <w:sz w:val="28"/>
          <w:szCs w:val="28"/>
        </w:rPr>
      </w:pPr>
      <w:r w:rsidRPr="00E75C25">
        <w:rPr>
          <w:rFonts w:asciiTheme="majorHAnsi" w:hAnsiTheme="majorHAnsi"/>
          <w:sz w:val="28"/>
          <w:szCs w:val="28"/>
        </w:rPr>
        <w:t xml:space="preserve">Доверенное лицо: </w:t>
      </w:r>
      <w:r>
        <w:rPr>
          <w:rFonts w:asciiTheme="majorHAnsi" w:hAnsiTheme="majorHAnsi"/>
          <w:sz w:val="28"/>
          <w:szCs w:val="28"/>
        </w:rPr>
        <w:t xml:space="preserve">                                           </w:t>
      </w:r>
      <w:r w:rsidRPr="002B6BE8">
        <w:rPr>
          <w:rFonts w:asciiTheme="majorHAnsi" w:hAnsiTheme="majorHAnsi"/>
          <w:sz w:val="28"/>
          <w:szCs w:val="28"/>
        </w:rPr>
        <w:t>В.С.  Бабаев</w:t>
      </w:r>
    </w:p>
    <w:p w:rsidR="004544B0" w:rsidRPr="00D70C2E" w:rsidRDefault="004544B0" w:rsidP="004512E0">
      <w:pPr>
        <w:rPr>
          <w:rFonts w:asciiTheme="majorHAnsi" w:hAnsiTheme="majorHAnsi"/>
          <w:sz w:val="28"/>
          <w:szCs w:val="28"/>
        </w:rPr>
      </w:pPr>
    </w:p>
    <w:sectPr w:rsidR="004544B0" w:rsidRPr="00D70C2E" w:rsidSect="0073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E0"/>
    <w:rsid w:val="00074412"/>
    <w:rsid w:val="000A05BE"/>
    <w:rsid w:val="000A7953"/>
    <w:rsid w:val="001A59D8"/>
    <w:rsid w:val="0024587B"/>
    <w:rsid w:val="002E7A44"/>
    <w:rsid w:val="00303966"/>
    <w:rsid w:val="003706C7"/>
    <w:rsid w:val="00393F65"/>
    <w:rsid w:val="003A173C"/>
    <w:rsid w:val="003F5B69"/>
    <w:rsid w:val="0040106A"/>
    <w:rsid w:val="004313F9"/>
    <w:rsid w:val="004512E0"/>
    <w:rsid w:val="004544B0"/>
    <w:rsid w:val="004D3893"/>
    <w:rsid w:val="00514AFB"/>
    <w:rsid w:val="005B182B"/>
    <w:rsid w:val="005D5490"/>
    <w:rsid w:val="00637D54"/>
    <w:rsid w:val="0066129F"/>
    <w:rsid w:val="006622CF"/>
    <w:rsid w:val="006A7093"/>
    <w:rsid w:val="006D413E"/>
    <w:rsid w:val="006F79F7"/>
    <w:rsid w:val="00711B18"/>
    <w:rsid w:val="00734DFC"/>
    <w:rsid w:val="007702F2"/>
    <w:rsid w:val="007F3456"/>
    <w:rsid w:val="008C3343"/>
    <w:rsid w:val="0099380A"/>
    <w:rsid w:val="009E44A3"/>
    <w:rsid w:val="00B15313"/>
    <w:rsid w:val="00BA7652"/>
    <w:rsid w:val="00C21211"/>
    <w:rsid w:val="00C24932"/>
    <w:rsid w:val="00C40E2B"/>
    <w:rsid w:val="00C434C2"/>
    <w:rsid w:val="00C44413"/>
    <w:rsid w:val="00CE2D2A"/>
    <w:rsid w:val="00CE48AC"/>
    <w:rsid w:val="00D10AB4"/>
    <w:rsid w:val="00D25484"/>
    <w:rsid w:val="00D70C2E"/>
    <w:rsid w:val="00D811FE"/>
    <w:rsid w:val="00D87FBF"/>
    <w:rsid w:val="00D93A58"/>
    <w:rsid w:val="00D95581"/>
    <w:rsid w:val="00DF2E6E"/>
    <w:rsid w:val="00E20B1B"/>
    <w:rsid w:val="00E230CD"/>
    <w:rsid w:val="00F240FD"/>
    <w:rsid w:val="00F668A9"/>
    <w:rsid w:val="00F859ED"/>
    <w:rsid w:val="00FB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0D1B-B5B8-4184-BF04-773EFD6C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 БС</cp:lastModifiedBy>
  <cp:revision>15</cp:revision>
  <dcterms:created xsi:type="dcterms:W3CDTF">2010-02-01T11:44:00Z</dcterms:created>
  <dcterms:modified xsi:type="dcterms:W3CDTF">2011-06-03T09:15:00Z</dcterms:modified>
</cp:coreProperties>
</file>