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C224" w14:textId="431C313E" w:rsidR="00B806D4" w:rsidRPr="00A41B85" w:rsidRDefault="00B806D4" w:rsidP="009306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Hlk164422832"/>
      <w:r w:rsidRPr="00A41B85">
        <w:rPr>
          <w:rFonts w:ascii="Times New Roman" w:hAnsi="Times New Roman"/>
          <w:b/>
          <w:bCs/>
          <w:sz w:val="26"/>
          <w:szCs w:val="26"/>
        </w:rPr>
        <w:t xml:space="preserve">Общественная организация «Всероссийское общество изобретателей и рационализаторов» (ВОИР) </w:t>
      </w:r>
      <w:r w:rsidR="00A13A33" w:rsidRPr="00A41B85">
        <w:rPr>
          <w:rFonts w:ascii="Times New Roman" w:hAnsi="Times New Roman"/>
          <w:b/>
          <w:bCs/>
          <w:sz w:val="26"/>
          <w:szCs w:val="26"/>
        </w:rPr>
        <w:t>просит Верховный суд</w:t>
      </w:r>
      <w:r w:rsidR="00B0583E" w:rsidRPr="00A41B85">
        <w:rPr>
          <w:rFonts w:ascii="Times New Roman" w:hAnsi="Times New Roman"/>
          <w:b/>
          <w:bCs/>
          <w:sz w:val="26"/>
          <w:szCs w:val="26"/>
        </w:rPr>
        <w:t xml:space="preserve"> Российской Федерации</w:t>
      </w:r>
      <w:r w:rsidR="009306C0" w:rsidRPr="00A41B85">
        <w:rPr>
          <w:rFonts w:ascii="Times New Roman" w:hAnsi="Times New Roman"/>
          <w:b/>
          <w:bCs/>
          <w:sz w:val="26"/>
          <w:szCs w:val="26"/>
        </w:rPr>
        <w:t>,</w:t>
      </w:r>
      <w:r w:rsidR="00A13A33" w:rsidRPr="00A41B85">
        <w:rPr>
          <w:rFonts w:ascii="Times New Roman" w:hAnsi="Times New Roman"/>
          <w:b/>
          <w:bCs/>
          <w:sz w:val="26"/>
          <w:szCs w:val="26"/>
        </w:rPr>
        <w:t xml:space="preserve"> Федеральную службу безопасности Российской Федерации</w:t>
      </w:r>
      <w:r w:rsidR="009306C0" w:rsidRPr="00A41B85">
        <w:rPr>
          <w:rFonts w:ascii="Times New Roman" w:hAnsi="Times New Roman"/>
          <w:b/>
          <w:bCs/>
          <w:sz w:val="26"/>
          <w:szCs w:val="26"/>
        </w:rPr>
        <w:t>, средства массовой информации и общественность</w:t>
      </w:r>
      <w:r w:rsidR="00A13A33" w:rsidRPr="00A41B85">
        <w:rPr>
          <w:rFonts w:ascii="Times New Roman" w:hAnsi="Times New Roman"/>
          <w:b/>
          <w:bCs/>
          <w:sz w:val="26"/>
          <w:szCs w:val="26"/>
        </w:rPr>
        <w:t xml:space="preserve"> обратить внимание на </w:t>
      </w:r>
      <w:r w:rsidR="00F04029" w:rsidRPr="00A41B85">
        <w:rPr>
          <w:rFonts w:ascii="Times New Roman" w:hAnsi="Times New Roman"/>
          <w:b/>
          <w:bCs/>
          <w:sz w:val="26"/>
          <w:szCs w:val="26"/>
        </w:rPr>
        <w:t xml:space="preserve">следующие факты: </w:t>
      </w:r>
      <w:r w:rsidR="00A13A33" w:rsidRPr="00A41B8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696EF87" w14:textId="77777777" w:rsidR="00B806D4" w:rsidRPr="000E67C4" w:rsidRDefault="00B806D4" w:rsidP="009306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</w:p>
    <w:p w14:paraId="11650DAD" w14:textId="6C8C455D" w:rsidR="00A41B85" w:rsidRPr="009029E6" w:rsidRDefault="009029E6" w:rsidP="009029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F04029" w:rsidRPr="009029E6">
        <w:rPr>
          <w:rFonts w:ascii="Times New Roman" w:hAnsi="Times New Roman"/>
          <w:sz w:val="26"/>
          <w:szCs w:val="26"/>
        </w:rPr>
        <w:t>19.02.2024</w:t>
      </w:r>
      <w:r w:rsidR="00BF52DD" w:rsidRPr="009029E6">
        <w:rPr>
          <w:rFonts w:ascii="Times New Roman" w:hAnsi="Times New Roman"/>
          <w:sz w:val="26"/>
          <w:szCs w:val="26"/>
        </w:rPr>
        <w:t xml:space="preserve"> представителем гражданина Кононова В.М., являющегося Депутатом Государственной Думы Федерального собрания Российской Федерации </w:t>
      </w:r>
      <w:r w:rsidR="000072A7" w:rsidRPr="009029E6">
        <w:rPr>
          <w:rFonts w:ascii="Times New Roman" w:hAnsi="Times New Roman"/>
          <w:sz w:val="26"/>
          <w:szCs w:val="26"/>
        </w:rPr>
        <w:t>по гражданскому делу</w:t>
      </w:r>
      <w:r w:rsidR="000072A7" w:rsidRPr="009029E6">
        <w:rPr>
          <w:rFonts w:ascii="Times New Roman" w:eastAsia="Times New Roman" w:hAnsi="Times New Roman"/>
          <w:sz w:val="26"/>
          <w:szCs w:val="26"/>
        </w:rPr>
        <w:t xml:space="preserve"> № 02-1779/2024 было подано</w:t>
      </w:r>
      <w:r w:rsidR="00BF52DD" w:rsidRPr="009029E6">
        <w:rPr>
          <w:rFonts w:ascii="Times New Roman" w:hAnsi="Times New Roman"/>
          <w:sz w:val="26"/>
          <w:szCs w:val="26"/>
        </w:rPr>
        <w:t xml:space="preserve"> ходатайство об обесп</w:t>
      </w:r>
      <w:r w:rsidR="000072A7" w:rsidRPr="009029E6">
        <w:rPr>
          <w:rFonts w:ascii="Times New Roman" w:hAnsi="Times New Roman"/>
          <w:sz w:val="26"/>
          <w:szCs w:val="26"/>
        </w:rPr>
        <w:t>ечении иска в Дорогомиловский районный суд города Москвы</w:t>
      </w:r>
      <w:r w:rsidR="00861E8A">
        <w:rPr>
          <w:rFonts w:ascii="Times New Roman" w:hAnsi="Times New Roman"/>
          <w:sz w:val="26"/>
          <w:szCs w:val="26"/>
        </w:rPr>
        <w:t>.</w:t>
      </w:r>
      <w:r w:rsidR="000072A7" w:rsidRPr="009029E6">
        <w:rPr>
          <w:rFonts w:ascii="Times New Roman" w:hAnsi="Times New Roman"/>
          <w:sz w:val="26"/>
          <w:szCs w:val="26"/>
        </w:rPr>
        <w:t xml:space="preserve"> </w:t>
      </w:r>
      <w:r w:rsidR="00861E8A">
        <w:rPr>
          <w:rFonts w:ascii="Times New Roman" w:hAnsi="Times New Roman"/>
          <w:sz w:val="26"/>
          <w:szCs w:val="26"/>
        </w:rPr>
        <w:t>В</w:t>
      </w:r>
      <w:r w:rsidR="000072A7" w:rsidRPr="009029E6">
        <w:rPr>
          <w:rFonts w:ascii="Times New Roman" w:hAnsi="Times New Roman"/>
          <w:sz w:val="26"/>
          <w:szCs w:val="26"/>
        </w:rPr>
        <w:t xml:space="preserve"> тот же день</w:t>
      </w:r>
      <w:r w:rsidR="00861E8A">
        <w:rPr>
          <w:rFonts w:ascii="Times New Roman" w:hAnsi="Times New Roman"/>
          <w:sz w:val="26"/>
          <w:szCs w:val="26"/>
        </w:rPr>
        <w:t>,</w:t>
      </w:r>
      <w:r w:rsidR="000072A7" w:rsidRPr="009029E6">
        <w:rPr>
          <w:rFonts w:ascii="Times New Roman" w:hAnsi="Times New Roman"/>
          <w:sz w:val="26"/>
          <w:szCs w:val="26"/>
        </w:rPr>
        <w:t xml:space="preserve"> </w:t>
      </w:r>
      <w:r w:rsidR="00983CE4" w:rsidRPr="009029E6">
        <w:rPr>
          <w:rFonts w:ascii="Times New Roman" w:hAnsi="Times New Roman"/>
          <w:sz w:val="26"/>
          <w:szCs w:val="26"/>
        </w:rPr>
        <w:t>судьей Гусаковой Д.В</w:t>
      </w:r>
      <w:r w:rsidR="00861E8A">
        <w:rPr>
          <w:rFonts w:ascii="Times New Roman" w:hAnsi="Times New Roman"/>
          <w:sz w:val="26"/>
          <w:szCs w:val="26"/>
        </w:rPr>
        <w:t>.</w:t>
      </w:r>
      <w:r w:rsidR="00983CE4" w:rsidRPr="009029E6">
        <w:rPr>
          <w:rFonts w:ascii="Times New Roman" w:hAnsi="Times New Roman"/>
          <w:sz w:val="26"/>
          <w:szCs w:val="26"/>
        </w:rPr>
        <w:t xml:space="preserve"> приняты обеспечительные меры  в виде приостановления действи</w:t>
      </w:r>
      <w:r w:rsidR="00FC1171">
        <w:rPr>
          <w:rFonts w:ascii="Times New Roman" w:hAnsi="Times New Roman"/>
          <w:sz w:val="26"/>
          <w:szCs w:val="26"/>
        </w:rPr>
        <w:t>й</w:t>
      </w:r>
      <w:r w:rsidR="00BD02C9">
        <w:rPr>
          <w:rFonts w:ascii="Times New Roman" w:hAnsi="Times New Roman"/>
          <w:sz w:val="26"/>
          <w:szCs w:val="26"/>
        </w:rPr>
        <w:t>,</w:t>
      </w:r>
      <w:r w:rsidR="00983CE4" w:rsidRPr="009029E6">
        <w:rPr>
          <w:rFonts w:ascii="Times New Roman" w:hAnsi="Times New Roman"/>
          <w:sz w:val="26"/>
          <w:szCs w:val="26"/>
        </w:rPr>
        <w:t xml:space="preserve"> решения внеочередного съезда ВОИР от 20.01.2024 года</w:t>
      </w:r>
      <w:r w:rsidR="00A41B85" w:rsidRPr="009029E6">
        <w:rPr>
          <w:rFonts w:ascii="Times New Roman" w:hAnsi="Times New Roman"/>
          <w:sz w:val="26"/>
          <w:szCs w:val="26"/>
        </w:rPr>
        <w:t xml:space="preserve">, </w:t>
      </w:r>
      <w:r w:rsidR="00A41B85" w:rsidRPr="009029E6">
        <w:rPr>
          <w:rFonts w:ascii="Times New Roman" w:hAnsi="Times New Roman"/>
          <w:bCs/>
          <w:sz w:val="26"/>
          <w:szCs w:val="26"/>
        </w:rPr>
        <w:t>в участии которого принял 101 делегат от 45</w:t>
      </w:r>
      <w:r w:rsidR="00A41B85" w:rsidRPr="009029E6">
        <w:rPr>
          <w:rFonts w:ascii="Times New Roman" w:hAnsi="Times New Roman"/>
          <w:sz w:val="26"/>
          <w:szCs w:val="26"/>
        </w:rPr>
        <w:t xml:space="preserve"> региональных организаций ВОИР</w:t>
      </w:r>
      <w:r w:rsidR="00983CE4" w:rsidRPr="009029E6">
        <w:rPr>
          <w:rFonts w:ascii="Times New Roman" w:hAnsi="Times New Roman"/>
          <w:sz w:val="26"/>
          <w:szCs w:val="26"/>
        </w:rPr>
        <w:t xml:space="preserve"> и запрета Минюсту России и ФНС по городу Москве вносить изменения в ЕГРЮЛ ВОИР.</w:t>
      </w:r>
      <w:r w:rsidR="000072A7" w:rsidRPr="009029E6">
        <w:rPr>
          <w:rFonts w:ascii="Times New Roman" w:hAnsi="Times New Roman"/>
          <w:sz w:val="26"/>
          <w:szCs w:val="26"/>
        </w:rPr>
        <w:t xml:space="preserve"> </w:t>
      </w:r>
    </w:p>
    <w:p w14:paraId="6DAE2130" w14:textId="2857C830" w:rsidR="00B5203A" w:rsidRPr="000E67C4" w:rsidRDefault="00062B1B" w:rsidP="009306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</w:rPr>
      </w:pPr>
      <w:r w:rsidRPr="000E67C4">
        <w:rPr>
          <w:rFonts w:ascii="Times New Roman" w:eastAsia="Times New Roman" w:hAnsi="Times New Roman"/>
          <w:sz w:val="26"/>
          <w:szCs w:val="26"/>
        </w:rPr>
        <w:t>П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ри </w:t>
      </w:r>
      <w:r w:rsidR="00A41B85">
        <w:rPr>
          <w:rFonts w:ascii="Times New Roman" w:eastAsia="Times New Roman" w:hAnsi="Times New Roman"/>
          <w:sz w:val="26"/>
          <w:szCs w:val="26"/>
        </w:rPr>
        <w:t xml:space="preserve">этом, </w:t>
      </w:r>
      <w:r w:rsidR="00A41B85" w:rsidRPr="000E67C4">
        <w:rPr>
          <w:rFonts w:ascii="Times New Roman" w:eastAsia="Times New Roman" w:hAnsi="Times New Roman"/>
          <w:sz w:val="26"/>
          <w:szCs w:val="26"/>
        </w:rPr>
        <w:t>рассматр</w:t>
      </w:r>
      <w:r w:rsidR="00A41B85">
        <w:rPr>
          <w:rFonts w:ascii="Times New Roman" w:eastAsia="Times New Roman" w:hAnsi="Times New Roman"/>
          <w:sz w:val="26"/>
          <w:szCs w:val="26"/>
        </w:rPr>
        <w:t>ивая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 ходатайств</w:t>
      </w:r>
      <w:r w:rsidR="00A41B85">
        <w:rPr>
          <w:rFonts w:ascii="Times New Roman" w:eastAsia="Times New Roman" w:hAnsi="Times New Roman"/>
          <w:sz w:val="26"/>
          <w:szCs w:val="26"/>
        </w:rPr>
        <w:t>о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 судья Гусакова Д. В. вышла за рамки заявленных требований</w:t>
      </w:r>
      <w:r w:rsidR="000072A7" w:rsidRPr="000E67C4">
        <w:rPr>
          <w:rFonts w:ascii="Times New Roman" w:eastAsia="Times New Roman" w:hAnsi="Times New Roman"/>
          <w:sz w:val="26"/>
          <w:szCs w:val="26"/>
        </w:rPr>
        <w:t xml:space="preserve"> -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 самостоятельно изменила заявленные требования </w:t>
      </w:r>
      <w:r w:rsidR="000072A7" w:rsidRPr="000E67C4">
        <w:rPr>
          <w:rFonts w:ascii="Times New Roman" w:eastAsia="Times New Roman" w:hAnsi="Times New Roman"/>
          <w:sz w:val="26"/>
          <w:szCs w:val="26"/>
        </w:rPr>
        <w:t xml:space="preserve">и третьих лиц </w:t>
      </w:r>
      <w:r w:rsidR="00C265FC" w:rsidRPr="000E67C4">
        <w:rPr>
          <w:rFonts w:ascii="Times New Roman" w:eastAsia="Times New Roman" w:hAnsi="Times New Roman"/>
          <w:sz w:val="26"/>
          <w:szCs w:val="26"/>
        </w:rPr>
        <w:t xml:space="preserve">по делу </w:t>
      </w:r>
      <w:r w:rsidR="000072A7" w:rsidRPr="000E67C4">
        <w:rPr>
          <w:rFonts w:ascii="Times New Roman" w:eastAsia="Times New Roman" w:hAnsi="Times New Roman"/>
          <w:sz w:val="26"/>
          <w:szCs w:val="26"/>
        </w:rPr>
        <w:t>(приложение №1).</w:t>
      </w:r>
      <w:r w:rsidR="00C265FC" w:rsidRPr="000E67C4">
        <w:rPr>
          <w:rFonts w:ascii="Times New Roman" w:eastAsia="Times New Roman" w:hAnsi="Times New Roman"/>
          <w:sz w:val="26"/>
          <w:szCs w:val="26"/>
        </w:rPr>
        <w:t xml:space="preserve"> 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Кроме того, обеспечительные меры в виде «приостановления действия всех решений, принятых Центральным советом, состав которого был избран на внеочередном Съезде </w:t>
      </w:r>
      <w:r w:rsidR="0015393B" w:rsidRPr="000E67C4">
        <w:rPr>
          <w:rFonts w:ascii="Times New Roman" w:eastAsia="Times New Roman" w:hAnsi="Times New Roman"/>
          <w:sz w:val="26"/>
          <w:szCs w:val="26"/>
        </w:rPr>
        <w:t>ВОИР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 от 20.01.2024», не име</w:t>
      </w:r>
      <w:r w:rsidR="00C265FC" w:rsidRPr="000E67C4">
        <w:rPr>
          <w:rFonts w:ascii="Times New Roman" w:eastAsia="Times New Roman" w:hAnsi="Times New Roman"/>
          <w:sz w:val="26"/>
          <w:szCs w:val="26"/>
        </w:rPr>
        <w:t>ли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 связи с предметом исковых требований.</w:t>
      </w:r>
      <w:r w:rsidR="00A41B85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2BA6B6A1" w14:textId="5F9A44AA" w:rsidR="00C265FC" w:rsidRPr="000E67C4" w:rsidRDefault="00C265FC" w:rsidP="009306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</w:rPr>
      </w:pPr>
      <w:r w:rsidRPr="000E67C4">
        <w:rPr>
          <w:rFonts w:ascii="Times New Roman" w:eastAsia="Times New Roman" w:hAnsi="Times New Roman"/>
          <w:sz w:val="26"/>
          <w:szCs w:val="26"/>
        </w:rPr>
        <w:t xml:space="preserve">Частная жалоба </w:t>
      </w:r>
      <w:r w:rsidR="00163AC8" w:rsidRPr="000E67C4">
        <w:rPr>
          <w:rFonts w:ascii="Times New Roman" w:eastAsia="Times New Roman" w:hAnsi="Times New Roman"/>
          <w:sz w:val="26"/>
          <w:szCs w:val="26"/>
        </w:rPr>
        <w:t>ВОИР,</w:t>
      </w:r>
      <w:r w:rsidR="00DF669D" w:rsidRPr="000E67C4">
        <w:rPr>
          <w:rFonts w:ascii="Times New Roman" w:eastAsia="Times New Roman" w:hAnsi="Times New Roman"/>
          <w:sz w:val="26"/>
          <w:szCs w:val="26"/>
        </w:rPr>
        <w:t xml:space="preserve"> поданная в Дорогомиловский суд 05.</w:t>
      </w:r>
      <w:r w:rsidR="009029E6">
        <w:rPr>
          <w:rFonts w:ascii="Times New Roman" w:eastAsia="Times New Roman" w:hAnsi="Times New Roman"/>
          <w:sz w:val="26"/>
          <w:szCs w:val="26"/>
        </w:rPr>
        <w:t>03.</w:t>
      </w:r>
      <w:r w:rsidR="00DF669D" w:rsidRPr="000E67C4">
        <w:rPr>
          <w:rFonts w:ascii="Times New Roman" w:eastAsia="Times New Roman" w:hAnsi="Times New Roman"/>
          <w:sz w:val="26"/>
          <w:szCs w:val="26"/>
        </w:rPr>
        <w:t xml:space="preserve">2024 года </w:t>
      </w:r>
      <w:r w:rsidRPr="000E67C4">
        <w:rPr>
          <w:rFonts w:ascii="Times New Roman" w:eastAsia="Times New Roman" w:hAnsi="Times New Roman"/>
          <w:sz w:val="26"/>
          <w:szCs w:val="26"/>
        </w:rPr>
        <w:t>на указанное определение</w:t>
      </w:r>
      <w:r w:rsidR="00BD02C9">
        <w:rPr>
          <w:rFonts w:ascii="Times New Roman" w:eastAsia="Times New Roman" w:hAnsi="Times New Roman"/>
          <w:sz w:val="26"/>
          <w:szCs w:val="26"/>
        </w:rPr>
        <w:t>,</w:t>
      </w:r>
      <w:r w:rsidRPr="000E67C4">
        <w:rPr>
          <w:rFonts w:ascii="Times New Roman" w:eastAsia="Times New Roman" w:hAnsi="Times New Roman"/>
          <w:sz w:val="26"/>
          <w:szCs w:val="26"/>
        </w:rPr>
        <w:t xml:space="preserve"> в нарушение </w:t>
      </w:r>
      <w:r w:rsidR="00FC1171">
        <w:rPr>
          <w:rFonts w:ascii="Times New Roman" w:eastAsia="Times New Roman" w:hAnsi="Times New Roman"/>
          <w:sz w:val="26"/>
          <w:szCs w:val="26"/>
        </w:rPr>
        <w:t xml:space="preserve">ГПК РФ, </w:t>
      </w:r>
      <w:r w:rsidR="00DF669D" w:rsidRPr="000E67C4">
        <w:rPr>
          <w:rFonts w:ascii="Times New Roman" w:eastAsia="Times New Roman" w:hAnsi="Times New Roman"/>
          <w:sz w:val="26"/>
          <w:szCs w:val="26"/>
        </w:rPr>
        <w:t>на момент вынесения 12.04.2024 решения в пользу Кононова В.М.</w:t>
      </w:r>
      <w:r w:rsidR="0015393B" w:rsidRPr="000E67C4">
        <w:rPr>
          <w:rFonts w:ascii="Times New Roman" w:eastAsia="Times New Roman" w:hAnsi="Times New Roman"/>
          <w:sz w:val="26"/>
          <w:szCs w:val="26"/>
        </w:rPr>
        <w:t xml:space="preserve"> </w:t>
      </w:r>
      <w:r w:rsidR="00DF669D" w:rsidRPr="000E67C4">
        <w:rPr>
          <w:rFonts w:ascii="Times New Roman" w:eastAsia="Times New Roman" w:hAnsi="Times New Roman"/>
          <w:sz w:val="26"/>
          <w:szCs w:val="26"/>
        </w:rPr>
        <w:t xml:space="preserve">так и </w:t>
      </w:r>
      <w:r w:rsidRPr="000E67C4">
        <w:rPr>
          <w:rFonts w:ascii="Times New Roman" w:eastAsia="Times New Roman" w:hAnsi="Times New Roman"/>
          <w:sz w:val="26"/>
          <w:szCs w:val="26"/>
        </w:rPr>
        <w:t>не была передана в Мосгорсуд</w:t>
      </w:r>
      <w:r w:rsidR="00DF669D" w:rsidRPr="000E67C4">
        <w:rPr>
          <w:rFonts w:ascii="Times New Roman" w:eastAsia="Times New Roman" w:hAnsi="Times New Roman"/>
          <w:sz w:val="26"/>
          <w:szCs w:val="26"/>
        </w:rPr>
        <w:t>.</w:t>
      </w:r>
    </w:p>
    <w:p w14:paraId="0E02920B" w14:textId="77777777" w:rsidR="00DF669D" w:rsidRPr="000E67C4" w:rsidRDefault="00DF669D" w:rsidP="009306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</w:rPr>
      </w:pPr>
    </w:p>
    <w:p w14:paraId="6641AFB8" w14:textId="7027F1C4" w:rsidR="008E67DB" w:rsidRPr="000E67C4" w:rsidRDefault="008E67DB" w:rsidP="009029E6">
      <w:pPr>
        <w:spacing w:after="0" w:line="240" w:lineRule="auto"/>
        <w:ind w:right="21" w:firstLine="567"/>
        <w:jc w:val="both"/>
        <w:rPr>
          <w:rFonts w:ascii="Times New Roman" w:hAnsi="Times New Roman"/>
          <w:sz w:val="26"/>
          <w:szCs w:val="26"/>
        </w:rPr>
      </w:pPr>
      <w:r w:rsidRPr="000E67C4">
        <w:rPr>
          <w:rFonts w:ascii="Times New Roman" w:hAnsi="Times New Roman"/>
          <w:sz w:val="26"/>
          <w:szCs w:val="26"/>
        </w:rPr>
        <w:t xml:space="preserve">23 мая 2023 года истцами </w:t>
      </w:r>
      <w:r w:rsidRPr="000E67C4">
        <w:rPr>
          <w:rFonts w:ascii="Times New Roman" w:hAnsi="Times New Roman"/>
          <w:bCs/>
          <w:sz w:val="26"/>
          <w:szCs w:val="26"/>
        </w:rPr>
        <w:t>Субботиным П.И. (председател</w:t>
      </w:r>
      <w:r w:rsidR="0015393B" w:rsidRPr="000E67C4">
        <w:rPr>
          <w:rFonts w:ascii="Times New Roman" w:hAnsi="Times New Roman"/>
          <w:bCs/>
          <w:sz w:val="26"/>
          <w:szCs w:val="26"/>
        </w:rPr>
        <w:t>ь</w:t>
      </w:r>
      <w:r w:rsidRPr="000E67C4">
        <w:rPr>
          <w:rFonts w:ascii="Times New Roman" w:hAnsi="Times New Roman"/>
          <w:bCs/>
          <w:sz w:val="26"/>
          <w:szCs w:val="26"/>
        </w:rPr>
        <w:t xml:space="preserve"> ЦКРК ВОИР), Ищенко А.А. (генеральный директор ВОИР), Чашкова Ю.А. (член Центрального совета ВОИР), Деранжулин П.Н. (председатель Иркутской региональной организации ВОИР), Уразовым С.С. (председатель Ростовской региональной организации ВОИР), </w:t>
      </w:r>
      <w:r w:rsidR="009306C0">
        <w:rPr>
          <w:rFonts w:ascii="Times New Roman" w:hAnsi="Times New Roman"/>
          <w:bCs/>
          <w:sz w:val="26"/>
          <w:szCs w:val="26"/>
        </w:rPr>
        <w:t xml:space="preserve">членом ВОИР </w:t>
      </w:r>
      <w:r w:rsidRPr="000E67C4">
        <w:rPr>
          <w:rFonts w:ascii="Times New Roman" w:hAnsi="Times New Roman"/>
          <w:bCs/>
          <w:sz w:val="26"/>
          <w:szCs w:val="26"/>
        </w:rPr>
        <w:t xml:space="preserve">Ярыгиным А.В  </w:t>
      </w:r>
      <w:r w:rsidRPr="000E67C4">
        <w:rPr>
          <w:rFonts w:ascii="Times New Roman" w:hAnsi="Times New Roman"/>
          <w:sz w:val="26"/>
          <w:szCs w:val="26"/>
        </w:rPr>
        <w:t xml:space="preserve">было подано исковое заявление  о </w:t>
      </w:r>
      <w:r w:rsidRPr="000E67C4">
        <w:rPr>
          <w:rFonts w:ascii="Times New Roman" w:hAnsi="Times New Roman"/>
          <w:b/>
          <w:sz w:val="26"/>
          <w:szCs w:val="26"/>
        </w:rPr>
        <w:t xml:space="preserve"> </w:t>
      </w:r>
      <w:r w:rsidRPr="000E67C4">
        <w:rPr>
          <w:rFonts w:ascii="Times New Roman" w:hAnsi="Times New Roman"/>
          <w:bCs/>
          <w:sz w:val="26"/>
          <w:szCs w:val="26"/>
        </w:rPr>
        <w:t xml:space="preserve">признании незаконным и частичной отмене решения, принятого </w:t>
      </w:r>
      <w:r w:rsidR="0015393B" w:rsidRPr="000E67C4">
        <w:rPr>
          <w:rFonts w:ascii="Times New Roman" w:hAnsi="Times New Roman"/>
          <w:bCs/>
          <w:sz w:val="26"/>
          <w:szCs w:val="26"/>
        </w:rPr>
        <w:t xml:space="preserve">16 июня 2022 </w:t>
      </w:r>
      <w:r w:rsidRPr="000E67C4">
        <w:rPr>
          <w:rFonts w:ascii="Times New Roman" w:hAnsi="Times New Roman"/>
          <w:bCs/>
          <w:sz w:val="26"/>
          <w:szCs w:val="26"/>
        </w:rPr>
        <w:t xml:space="preserve">на заседании VII </w:t>
      </w:r>
      <w:r w:rsidR="0015393B" w:rsidRPr="000E67C4">
        <w:rPr>
          <w:rFonts w:ascii="Times New Roman" w:hAnsi="Times New Roman"/>
          <w:bCs/>
          <w:sz w:val="26"/>
          <w:szCs w:val="26"/>
        </w:rPr>
        <w:t xml:space="preserve">Съезда ВОИР </w:t>
      </w:r>
      <w:r w:rsidR="009306C0">
        <w:rPr>
          <w:rFonts w:ascii="Times New Roman" w:hAnsi="Times New Roman"/>
          <w:bCs/>
          <w:sz w:val="26"/>
          <w:szCs w:val="26"/>
        </w:rPr>
        <w:t xml:space="preserve">и для обеспечения баланса интересов сторон </w:t>
      </w:r>
      <w:r w:rsidRPr="000E67C4">
        <w:rPr>
          <w:rFonts w:ascii="Times New Roman" w:hAnsi="Times New Roman"/>
          <w:bCs/>
          <w:sz w:val="26"/>
          <w:szCs w:val="26"/>
        </w:rPr>
        <w:t>ходатайство о принятии обеспечительных мер</w:t>
      </w:r>
      <w:r w:rsidR="009306C0">
        <w:rPr>
          <w:rFonts w:ascii="Times New Roman" w:hAnsi="Times New Roman"/>
          <w:bCs/>
          <w:sz w:val="26"/>
          <w:szCs w:val="26"/>
        </w:rPr>
        <w:t>,</w:t>
      </w:r>
      <w:r w:rsidRPr="000E67C4">
        <w:rPr>
          <w:rFonts w:ascii="Times New Roman" w:hAnsi="Times New Roman"/>
          <w:bCs/>
          <w:sz w:val="26"/>
          <w:szCs w:val="26"/>
        </w:rPr>
        <w:t xml:space="preserve"> по сути аналогичных мерам, наложенным </w:t>
      </w:r>
      <w:r w:rsidR="009029E6" w:rsidRPr="000E67C4">
        <w:rPr>
          <w:rFonts w:ascii="Times New Roman" w:hAnsi="Times New Roman"/>
          <w:bCs/>
          <w:sz w:val="26"/>
          <w:szCs w:val="26"/>
        </w:rPr>
        <w:t xml:space="preserve">19.02.2024 </w:t>
      </w:r>
      <w:r w:rsidR="00A8113F">
        <w:rPr>
          <w:rFonts w:ascii="Times New Roman" w:hAnsi="Times New Roman"/>
          <w:bCs/>
          <w:sz w:val="26"/>
          <w:szCs w:val="26"/>
        </w:rPr>
        <w:t xml:space="preserve"> судьей </w:t>
      </w:r>
      <w:r w:rsidRPr="000E67C4">
        <w:rPr>
          <w:rFonts w:ascii="Times New Roman" w:hAnsi="Times New Roman"/>
          <w:bCs/>
          <w:sz w:val="26"/>
          <w:szCs w:val="26"/>
        </w:rPr>
        <w:t xml:space="preserve">Гусаковой Д.В. по иску Кононова В.М. </w:t>
      </w:r>
      <w:r w:rsidR="00163AC8" w:rsidRPr="000E67C4">
        <w:rPr>
          <w:rFonts w:ascii="Times New Roman" w:hAnsi="Times New Roman"/>
          <w:bCs/>
          <w:sz w:val="26"/>
          <w:szCs w:val="26"/>
        </w:rPr>
        <w:t xml:space="preserve">(гражданское дело </w:t>
      </w:r>
      <w:r w:rsidR="00163AC8" w:rsidRPr="000E67C4">
        <w:rPr>
          <w:rFonts w:ascii="Times New Roman" w:hAnsi="Times New Roman"/>
          <w:sz w:val="26"/>
          <w:szCs w:val="26"/>
          <w:shd w:val="clear" w:color="auto" w:fill="FFFFFF"/>
        </w:rPr>
        <w:t>02-3586/2024).</w:t>
      </w:r>
    </w:p>
    <w:p w14:paraId="00FF05FB" w14:textId="263C3E1F" w:rsidR="008E67DB" w:rsidRPr="000E67C4" w:rsidRDefault="008E67DB" w:rsidP="009306C0">
      <w:pPr>
        <w:spacing w:line="240" w:lineRule="auto"/>
        <w:ind w:right="21" w:firstLine="567"/>
        <w:jc w:val="both"/>
        <w:rPr>
          <w:rFonts w:ascii="Times New Roman" w:hAnsi="Times New Roman"/>
          <w:bCs/>
          <w:sz w:val="26"/>
          <w:szCs w:val="26"/>
        </w:rPr>
      </w:pPr>
      <w:r w:rsidRPr="000E67C4">
        <w:rPr>
          <w:rFonts w:ascii="Times New Roman" w:hAnsi="Times New Roman"/>
          <w:bCs/>
          <w:sz w:val="26"/>
          <w:szCs w:val="26"/>
        </w:rPr>
        <w:t>Однако, 28 мая 2024 года</w:t>
      </w:r>
      <w:r w:rsidR="00A8113F">
        <w:rPr>
          <w:rFonts w:ascii="Times New Roman" w:hAnsi="Times New Roman"/>
          <w:bCs/>
          <w:sz w:val="26"/>
          <w:szCs w:val="26"/>
        </w:rPr>
        <w:t xml:space="preserve"> судьей</w:t>
      </w:r>
      <w:r w:rsidRPr="000E67C4">
        <w:rPr>
          <w:rFonts w:ascii="Times New Roman" w:hAnsi="Times New Roman"/>
          <w:bCs/>
          <w:sz w:val="26"/>
          <w:szCs w:val="26"/>
        </w:rPr>
        <w:t xml:space="preserve"> Гусаковой Д.В.</w:t>
      </w:r>
      <w:r w:rsidR="00A8113F">
        <w:rPr>
          <w:rFonts w:ascii="Times New Roman" w:hAnsi="Times New Roman"/>
          <w:bCs/>
          <w:sz w:val="26"/>
          <w:szCs w:val="26"/>
        </w:rPr>
        <w:t>,</w:t>
      </w:r>
      <w:r w:rsidRPr="000E67C4">
        <w:rPr>
          <w:rFonts w:ascii="Times New Roman" w:hAnsi="Times New Roman"/>
          <w:bCs/>
          <w:sz w:val="26"/>
          <w:szCs w:val="26"/>
        </w:rPr>
        <w:t xml:space="preserve"> в применении обеспечительных мер было немотивированно отказано. </w:t>
      </w:r>
    </w:p>
    <w:p w14:paraId="750F8FCD" w14:textId="77777777" w:rsidR="008207D5" w:rsidRPr="008207D5" w:rsidRDefault="00606F82" w:rsidP="009306C0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8207D5">
        <w:rPr>
          <w:rFonts w:ascii="Times New Roman" w:eastAsia="Times New Roman" w:hAnsi="Times New Roman"/>
          <w:b/>
          <w:bCs/>
          <w:sz w:val="26"/>
          <w:szCs w:val="26"/>
        </w:rPr>
        <w:t xml:space="preserve">В Дорогомиловском районном суде города Москвы использовались и иные способы отказа членам ВОИР в защите их нарушенных прав. </w:t>
      </w:r>
    </w:p>
    <w:p w14:paraId="5D22A93B" w14:textId="3FB37131" w:rsidR="00B5203A" w:rsidRPr="000E67C4" w:rsidRDefault="008207D5" w:rsidP="009029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Как указано выше</w:t>
      </w:r>
      <w:r w:rsidR="009029E6">
        <w:rPr>
          <w:rFonts w:ascii="Times New Roman" w:eastAsia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</w:rPr>
        <w:t xml:space="preserve"> исковое заявление Кононова В.М. к ВОИР было принято и оперативно рассмотрено Дорогомиловским районным судом. Однако, п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оданное 06.03.2024 членами ВОИР Чашковым Ю.А., Минаевым В.В., Уразовым С.С. </w:t>
      </w:r>
      <w:r w:rsidR="002D5EA7" w:rsidRPr="000E67C4">
        <w:rPr>
          <w:rFonts w:ascii="Times New Roman" w:eastAsia="Times New Roman" w:hAnsi="Times New Roman"/>
          <w:sz w:val="26"/>
          <w:szCs w:val="26"/>
        </w:rPr>
        <w:t xml:space="preserve">заявление 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о признании незаконным решения Центрального совета ВОИР </w:t>
      </w:r>
      <w:r w:rsidR="00606F82" w:rsidRPr="000E67C4">
        <w:rPr>
          <w:rFonts w:ascii="Times New Roman" w:eastAsia="Times New Roman" w:hAnsi="Times New Roman"/>
          <w:sz w:val="26"/>
          <w:szCs w:val="26"/>
        </w:rPr>
        <w:t>под руководством Кононова В.М.</w:t>
      </w:r>
      <w:r w:rsidR="0060517B" w:rsidRPr="000E67C4">
        <w:rPr>
          <w:rFonts w:ascii="Times New Roman" w:eastAsia="Times New Roman" w:hAnsi="Times New Roman"/>
          <w:sz w:val="26"/>
          <w:szCs w:val="26"/>
        </w:rPr>
        <w:t xml:space="preserve"> </w:t>
      </w:r>
      <w:r w:rsidR="00B5203A" w:rsidRPr="000E67C4">
        <w:rPr>
          <w:rFonts w:ascii="Times New Roman" w:eastAsia="Times New Roman" w:hAnsi="Times New Roman"/>
          <w:sz w:val="26"/>
          <w:szCs w:val="26"/>
        </w:rPr>
        <w:t xml:space="preserve">от 18.01.2024 и ходатайство о наложении обеспечительных мер до рассмотрения дела по существу 27.03.2024 судьей </w:t>
      </w:r>
      <w:r w:rsidR="00B5203A" w:rsidRPr="000E67C4">
        <w:rPr>
          <w:rFonts w:ascii="Times New Roman" w:eastAsia="Times New Roman" w:hAnsi="Times New Roman"/>
          <w:sz w:val="26"/>
          <w:szCs w:val="26"/>
        </w:rPr>
        <w:lastRenderedPageBreak/>
        <w:t xml:space="preserve">Дорогомиловского суда Артемьевой М.С. были возвращены заявителям на основании якобы подведомственности арбитражному суду. </w:t>
      </w:r>
    </w:p>
    <w:p w14:paraId="15C32D81" w14:textId="77FF5860" w:rsidR="00B5203A" w:rsidRDefault="00B5203A" w:rsidP="009029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E67C4">
        <w:rPr>
          <w:rFonts w:ascii="Times New Roman" w:eastAsia="Times New Roman" w:hAnsi="Times New Roman"/>
          <w:sz w:val="26"/>
          <w:szCs w:val="26"/>
        </w:rPr>
        <w:t xml:space="preserve"> По аналогичным основаниям 04.04.2024 возвращен</w:t>
      </w:r>
      <w:r w:rsidR="00A8113F">
        <w:rPr>
          <w:rFonts w:ascii="Times New Roman" w:eastAsia="Times New Roman" w:hAnsi="Times New Roman"/>
          <w:sz w:val="26"/>
          <w:szCs w:val="26"/>
        </w:rPr>
        <w:t xml:space="preserve"> судьей</w:t>
      </w:r>
      <w:r w:rsidRPr="000E67C4">
        <w:rPr>
          <w:rFonts w:ascii="Times New Roman" w:eastAsia="Times New Roman" w:hAnsi="Times New Roman"/>
          <w:sz w:val="26"/>
          <w:szCs w:val="26"/>
        </w:rPr>
        <w:t xml:space="preserve"> Артемьевой М.С. </w:t>
      </w:r>
      <w:r w:rsidR="002D5EA7" w:rsidRPr="000E67C4">
        <w:rPr>
          <w:rFonts w:ascii="Times New Roman" w:eastAsia="Times New Roman" w:hAnsi="Times New Roman"/>
          <w:sz w:val="26"/>
          <w:szCs w:val="26"/>
        </w:rPr>
        <w:t xml:space="preserve">аналогичный </w:t>
      </w:r>
      <w:r w:rsidRPr="000E67C4">
        <w:rPr>
          <w:rFonts w:ascii="Times New Roman" w:eastAsia="Times New Roman" w:hAnsi="Times New Roman"/>
          <w:sz w:val="26"/>
          <w:szCs w:val="26"/>
        </w:rPr>
        <w:t>иск Минаева В.В. и Чашкова Ю.А., поданный 01.04.2024, несмотря на содержащиеся в нем ссылки на п. 8 ч. 1 ст. 22 ГПК РФ и п. 113 постановления Пленума Верховного Суда РФ от 23.06.2015 № 25 "О применении судами некоторых положений раздела I части первой Гражданского кодекса Российской Федерации", согласно которым корпоративные споры, связанные с созданием юридического лица, управлением им или участием в юридическом лице, являющемся некоммерческой организацией, отнесены к ведению судов общей юрисдикции.</w:t>
      </w:r>
      <w:r w:rsidR="008207D5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3CFBD05C" w14:textId="56CF4911" w:rsidR="00C466FE" w:rsidRPr="000E67C4" w:rsidRDefault="00C466FE" w:rsidP="009306C0">
      <w:pPr>
        <w:spacing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0E67C4">
        <w:rPr>
          <w:rFonts w:ascii="Times New Roman" w:eastAsia="Times New Roman" w:hAnsi="Times New Roman"/>
          <w:sz w:val="26"/>
          <w:szCs w:val="26"/>
        </w:rPr>
        <w:t xml:space="preserve">Частная жалоба </w:t>
      </w:r>
      <w:r w:rsidR="008E67DB" w:rsidRPr="000E67C4">
        <w:rPr>
          <w:rFonts w:ascii="Times New Roman" w:eastAsia="Times New Roman" w:hAnsi="Times New Roman"/>
          <w:sz w:val="26"/>
          <w:szCs w:val="26"/>
        </w:rPr>
        <w:t>Минаева В.В. и Чашкова Ю.А</w:t>
      </w:r>
      <w:r w:rsidR="008207D5">
        <w:rPr>
          <w:rFonts w:ascii="Times New Roman" w:eastAsia="Times New Roman" w:hAnsi="Times New Roman"/>
          <w:sz w:val="26"/>
          <w:szCs w:val="26"/>
        </w:rPr>
        <w:t>.,</w:t>
      </w:r>
      <w:r w:rsidR="008E67DB" w:rsidRPr="000E67C4">
        <w:rPr>
          <w:rFonts w:ascii="Times New Roman" w:eastAsia="Times New Roman" w:hAnsi="Times New Roman"/>
          <w:sz w:val="26"/>
          <w:szCs w:val="26"/>
        </w:rPr>
        <w:t xml:space="preserve"> </w:t>
      </w:r>
      <w:r w:rsidRPr="000E67C4">
        <w:rPr>
          <w:rFonts w:ascii="Times New Roman" w:eastAsia="Times New Roman" w:hAnsi="Times New Roman"/>
          <w:sz w:val="26"/>
          <w:szCs w:val="26"/>
        </w:rPr>
        <w:t xml:space="preserve">поданная 18.04.2024 на определение об отказе в принятии иска </w:t>
      </w:r>
      <w:r w:rsidR="008E67DB" w:rsidRPr="000E67C4">
        <w:rPr>
          <w:rFonts w:ascii="Times New Roman" w:eastAsia="Times New Roman" w:hAnsi="Times New Roman"/>
          <w:sz w:val="26"/>
          <w:szCs w:val="26"/>
        </w:rPr>
        <w:t xml:space="preserve">в Дорогомиловский суд </w:t>
      </w:r>
      <w:r w:rsidRPr="000E67C4">
        <w:rPr>
          <w:rFonts w:ascii="Times New Roman" w:eastAsia="Times New Roman" w:hAnsi="Times New Roman"/>
          <w:sz w:val="26"/>
          <w:szCs w:val="26"/>
        </w:rPr>
        <w:t>передана в Мосгорсуд почти спустя 2 месяца-13.06.2024. (</w:t>
      </w:r>
      <w:hyperlink r:id="rId7" w:history="1">
        <w:r w:rsidR="00EE3A8C" w:rsidRPr="00383F5A">
          <w:rPr>
            <w:rStyle w:val="a8"/>
            <w:rFonts w:ascii="Times New Roman" w:eastAsia="Times New Roman" w:hAnsi="Times New Roman"/>
            <w:sz w:val="26"/>
            <w:szCs w:val="26"/>
          </w:rPr>
          <w:t>https://mos-gorsud.ru/rs/dorogomilovskij/services/cases/claim-civil/details/a3602790-f0c7-11ee-90da-03be13f29218</w:t>
        </w:r>
      </w:hyperlink>
      <w:r w:rsidR="008E67DB" w:rsidRPr="000E67C4">
        <w:rPr>
          <w:rFonts w:ascii="Times New Roman" w:eastAsia="Times New Roman" w:hAnsi="Times New Roman"/>
          <w:sz w:val="26"/>
          <w:szCs w:val="26"/>
        </w:rPr>
        <w:t>)</w:t>
      </w:r>
      <w:r w:rsidR="00EE3A8C">
        <w:rPr>
          <w:rFonts w:ascii="Times New Roman" w:eastAsia="Times New Roman" w:hAnsi="Times New Roman"/>
          <w:sz w:val="26"/>
          <w:szCs w:val="26"/>
        </w:rPr>
        <w:t xml:space="preserve"> и назначена на 04.07.2024.</w:t>
      </w:r>
    </w:p>
    <w:p w14:paraId="7BF877D3" w14:textId="1E66A171" w:rsidR="00B27EB6" w:rsidRPr="000E67C4" w:rsidRDefault="00B5203A" w:rsidP="009029E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E67C4">
        <w:rPr>
          <w:rFonts w:ascii="Times New Roman" w:eastAsia="Times New Roman" w:hAnsi="Times New Roman"/>
          <w:sz w:val="26"/>
          <w:szCs w:val="26"/>
        </w:rPr>
        <w:t xml:space="preserve">        </w:t>
      </w:r>
      <w:r w:rsidR="0015393B" w:rsidRPr="000E67C4">
        <w:rPr>
          <w:rFonts w:ascii="Times New Roman" w:eastAsia="Times New Roman" w:hAnsi="Times New Roman"/>
          <w:b/>
          <w:bCs/>
          <w:sz w:val="26"/>
          <w:szCs w:val="26"/>
        </w:rPr>
        <w:t xml:space="preserve">В противовес </w:t>
      </w:r>
      <w:r w:rsidR="00A8113F">
        <w:rPr>
          <w:rFonts w:ascii="Times New Roman" w:eastAsia="Times New Roman" w:hAnsi="Times New Roman"/>
          <w:b/>
          <w:bCs/>
          <w:sz w:val="26"/>
          <w:szCs w:val="26"/>
        </w:rPr>
        <w:t xml:space="preserve">описанной </w:t>
      </w:r>
      <w:r w:rsidR="0015393B" w:rsidRPr="000E67C4">
        <w:rPr>
          <w:rFonts w:ascii="Times New Roman" w:eastAsia="Times New Roman" w:hAnsi="Times New Roman"/>
          <w:b/>
          <w:bCs/>
          <w:sz w:val="26"/>
          <w:szCs w:val="26"/>
        </w:rPr>
        <w:t>нерасторопности суд</w:t>
      </w:r>
      <w:r w:rsidR="00A8113F">
        <w:rPr>
          <w:rFonts w:ascii="Times New Roman" w:eastAsia="Times New Roman" w:hAnsi="Times New Roman"/>
          <w:b/>
          <w:bCs/>
          <w:sz w:val="26"/>
          <w:szCs w:val="26"/>
        </w:rPr>
        <w:t xml:space="preserve">ов по искам </w:t>
      </w:r>
      <w:r w:rsidR="0088657A">
        <w:rPr>
          <w:rFonts w:ascii="Times New Roman" w:eastAsia="Times New Roman" w:hAnsi="Times New Roman"/>
          <w:b/>
          <w:bCs/>
          <w:sz w:val="26"/>
          <w:szCs w:val="26"/>
        </w:rPr>
        <w:t>членов</w:t>
      </w:r>
      <w:r w:rsidR="0088657A" w:rsidRPr="000E67C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88657A">
        <w:rPr>
          <w:rFonts w:ascii="Times New Roman" w:eastAsia="Times New Roman" w:hAnsi="Times New Roman"/>
          <w:b/>
          <w:bCs/>
          <w:sz w:val="26"/>
          <w:szCs w:val="26"/>
        </w:rPr>
        <w:t>ВОИР</w:t>
      </w:r>
      <w:r w:rsidR="00A8113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15393B" w:rsidRPr="000E67C4">
        <w:rPr>
          <w:rFonts w:ascii="Times New Roman" w:eastAsia="Times New Roman" w:hAnsi="Times New Roman"/>
          <w:b/>
          <w:bCs/>
          <w:sz w:val="26"/>
          <w:szCs w:val="26"/>
        </w:rPr>
        <w:t>жалоб</w:t>
      </w:r>
      <w:r w:rsidR="00175662">
        <w:rPr>
          <w:rFonts w:ascii="Times New Roman" w:eastAsia="Times New Roman" w:hAnsi="Times New Roman"/>
          <w:b/>
          <w:bCs/>
          <w:sz w:val="26"/>
          <w:szCs w:val="26"/>
        </w:rPr>
        <w:t>а</w:t>
      </w:r>
      <w:r w:rsidR="0015393B" w:rsidRPr="000E67C4">
        <w:rPr>
          <w:rFonts w:ascii="Times New Roman" w:eastAsia="Times New Roman" w:hAnsi="Times New Roman"/>
          <w:b/>
          <w:bCs/>
          <w:sz w:val="26"/>
          <w:szCs w:val="26"/>
        </w:rPr>
        <w:t xml:space="preserve"> Кононова В.М.</w:t>
      </w:r>
      <w:r w:rsidR="00A8113F">
        <w:rPr>
          <w:rFonts w:ascii="Times New Roman" w:eastAsia="Times New Roman" w:hAnsi="Times New Roman"/>
          <w:b/>
          <w:bCs/>
          <w:sz w:val="26"/>
          <w:szCs w:val="26"/>
        </w:rPr>
        <w:t>,</w:t>
      </w:r>
      <w:r w:rsidR="0015393B" w:rsidRPr="000E67C4">
        <w:rPr>
          <w:rFonts w:ascii="Times New Roman" w:eastAsia="Times New Roman" w:hAnsi="Times New Roman"/>
          <w:b/>
          <w:bCs/>
          <w:sz w:val="26"/>
          <w:szCs w:val="26"/>
        </w:rPr>
        <w:t xml:space="preserve"> переда</w:t>
      </w:r>
      <w:r w:rsidR="00175662">
        <w:rPr>
          <w:rFonts w:ascii="Times New Roman" w:eastAsia="Times New Roman" w:hAnsi="Times New Roman"/>
          <w:b/>
          <w:bCs/>
          <w:sz w:val="26"/>
          <w:szCs w:val="26"/>
        </w:rPr>
        <w:t>е</w:t>
      </w:r>
      <w:r w:rsidR="0015393B" w:rsidRPr="000E67C4">
        <w:rPr>
          <w:rFonts w:ascii="Times New Roman" w:eastAsia="Times New Roman" w:hAnsi="Times New Roman"/>
          <w:b/>
          <w:bCs/>
          <w:sz w:val="26"/>
          <w:szCs w:val="26"/>
        </w:rPr>
        <w:t xml:space="preserve">тся в суд с </w:t>
      </w:r>
      <w:r w:rsidR="009863C7" w:rsidRPr="000E67C4">
        <w:rPr>
          <w:rFonts w:ascii="Times New Roman" w:hAnsi="Times New Roman"/>
          <w:b/>
          <w:bCs/>
          <w:sz w:val="26"/>
          <w:szCs w:val="26"/>
        </w:rPr>
        <w:t>удивительной оперативностью, даже при отсутствии</w:t>
      </w:r>
      <w:r w:rsidR="0017566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863C7" w:rsidRPr="000E67C4">
        <w:rPr>
          <w:rFonts w:ascii="Times New Roman" w:hAnsi="Times New Roman"/>
          <w:b/>
          <w:bCs/>
          <w:sz w:val="26"/>
          <w:szCs w:val="26"/>
        </w:rPr>
        <w:t>к тому оснований.</w:t>
      </w:r>
    </w:p>
    <w:p w14:paraId="4014CBDC" w14:textId="20957C71" w:rsidR="00004DFD" w:rsidRPr="000E67C4" w:rsidRDefault="002A1515" w:rsidP="009029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67C4">
        <w:rPr>
          <w:rFonts w:ascii="Times New Roman" w:hAnsi="Times New Roman"/>
          <w:bCs/>
          <w:sz w:val="26"/>
          <w:szCs w:val="26"/>
        </w:rPr>
        <w:t xml:space="preserve"> </w:t>
      </w:r>
      <w:r w:rsidR="00004DFD" w:rsidRPr="000E67C4">
        <w:rPr>
          <w:rFonts w:ascii="Times New Roman" w:hAnsi="Times New Roman"/>
          <w:bCs/>
          <w:sz w:val="26"/>
          <w:szCs w:val="26"/>
        </w:rPr>
        <w:t xml:space="preserve">       </w:t>
      </w:r>
      <w:r w:rsidR="009863C7" w:rsidRPr="000E67C4">
        <w:rPr>
          <w:rFonts w:ascii="Times New Roman" w:hAnsi="Times New Roman"/>
          <w:bCs/>
          <w:sz w:val="26"/>
          <w:szCs w:val="26"/>
        </w:rPr>
        <w:t>Так,</w:t>
      </w:r>
      <w:r w:rsidRPr="000E67C4">
        <w:rPr>
          <w:rFonts w:ascii="Times New Roman" w:hAnsi="Times New Roman"/>
          <w:bCs/>
          <w:sz w:val="26"/>
          <w:szCs w:val="26"/>
        </w:rPr>
        <w:t xml:space="preserve"> </w:t>
      </w:r>
      <w:r w:rsidR="00040480" w:rsidRPr="000E67C4">
        <w:rPr>
          <w:rFonts w:ascii="Times New Roman" w:hAnsi="Times New Roman"/>
          <w:bCs/>
          <w:sz w:val="26"/>
          <w:szCs w:val="26"/>
        </w:rPr>
        <w:t xml:space="preserve">25.04.2024 судьей Дорогомиловского районного суда города Москвы </w:t>
      </w:r>
      <w:r w:rsidR="005B69D2" w:rsidRPr="000E67C4">
        <w:rPr>
          <w:rFonts w:ascii="Times New Roman" w:hAnsi="Times New Roman"/>
          <w:bCs/>
          <w:sz w:val="26"/>
          <w:szCs w:val="26"/>
        </w:rPr>
        <w:t xml:space="preserve">Александренко И.М. </w:t>
      </w:r>
      <w:r w:rsidR="005B69D2" w:rsidRPr="000E67C4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по гражданскому делу № </w:t>
      </w:r>
      <w:r w:rsidR="005B69D2" w:rsidRPr="000E67C4">
        <w:rPr>
          <w:rFonts w:ascii="Times New Roman" w:hAnsi="Times New Roman"/>
          <w:bCs/>
          <w:sz w:val="26"/>
          <w:szCs w:val="26"/>
        </w:rPr>
        <w:t xml:space="preserve"> 2-3152/24</w:t>
      </w:r>
      <w:r w:rsidR="005B69D2" w:rsidRPr="000E67C4">
        <w:rPr>
          <w:rFonts w:ascii="Times New Roman" w:hAnsi="Times New Roman"/>
          <w:b/>
          <w:sz w:val="26"/>
          <w:szCs w:val="26"/>
        </w:rPr>
        <w:t xml:space="preserve"> </w:t>
      </w:r>
      <w:r w:rsidR="005B69D2" w:rsidRPr="000E67C4">
        <w:rPr>
          <w:rFonts w:ascii="Times New Roman" w:hAnsi="Times New Roman"/>
          <w:bCs/>
          <w:sz w:val="26"/>
          <w:szCs w:val="26"/>
        </w:rPr>
        <w:t>по</w:t>
      </w:r>
      <w:r w:rsidR="005B69D2" w:rsidRPr="000E67C4">
        <w:rPr>
          <w:rFonts w:ascii="Times New Roman" w:hAnsi="Times New Roman"/>
          <w:b/>
          <w:sz w:val="26"/>
          <w:szCs w:val="26"/>
        </w:rPr>
        <w:t xml:space="preserve"> </w:t>
      </w:r>
      <w:r w:rsidR="00040480" w:rsidRPr="000E67C4">
        <w:rPr>
          <w:rFonts w:ascii="Times New Roman" w:hAnsi="Times New Roman"/>
          <w:bCs/>
          <w:sz w:val="26"/>
          <w:szCs w:val="26"/>
        </w:rPr>
        <w:t xml:space="preserve">иску Субботина П.И. (председателя ЦКРК ВОИР), Ищенко А.А. (генерального директора ВОИР), Чашкова Ю.А. (члена Центрального совета ВОИР), Деранжулина П.Н. (председателя Иркутской региональной организации ВОИР) были приняты обеспечительные меры </w:t>
      </w:r>
      <w:r w:rsidR="009863C7" w:rsidRPr="000E67C4">
        <w:rPr>
          <w:rFonts w:ascii="Times New Roman" w:hAnsi="Times New Roman"/>
          <w:bCs/>
          <w:sz w:val="26"/>
          <w:szCs w:val="26"/>
        </w:rPr>
        <w:t xml:space="preserve">в виде приостановления действия </w:t>
      </w:r>
      <w:r w:rsidR="00040480" w:rsidRPr="000E67C4">
        <w:rPr>
          <w:rFonts w:ascii="Times New Roman" w:hAnsi="Times New Roman"/>
          <w:bCs/>
          <w:sz w:val="26"/>
          <w:szCs w:val="26"/>
        </w:rPr>
        <w:t xml:space="preserve">решений, принятых на </w:t>
      </w:r>
      <w:r w:rsidR="00D55E4D">
        <w:rPr>
          <w:rFonts w:ascii="Times New Roman" w:hAnsi="Times New Roman"/>
          <w:bCs/>
          <w:sz w:val="26"/>
          <w:szCs w:val="26"/>
        </w:rPr>
        <w:t>так называемом «с</w:t>
      </w:r>
      <w:r w:rsidR="00040480" w:rsidRPr="000E67C4">
        <w:rPr>
          <w:rFonts w:ascii="Times New Roman" w:hAnsi="Times New Roman"/>
          <w:bCs/>
          <w:sz w:val="26"/>
          <w:szCs w:val="26"/>
        </w:rPr>
        <w:t>ъезде ВОИР</w:t>
      </w:r>
      <w:r w:rsidR="00D55E4D">
        <w:rPr>
          <w:rFonts w:ascii="Times New Roman" w:hAnsi="Times New Roman"/>
          <w:bCs/>
          <w:sz w:val="26"/>
          <w:szCs w:val="26"/>
        </w:rPr>
        <w:t>»</w:t>
      </w:r>
      <w:r w:rsidR="00040480" w:rsidRPr="000E67C4">
        <w:rPr>
          <w:rFonts w:ascii="Times New Roman" w:hAnsi="Times New Roman"/>
          <w:bCs/>
          <w:sz w:val="26"/>
          <w:szCs w:val="26"/>
        </w:rPr>
        <w:t>, состоявш</w:t>
      </w:r>
      <w:r w:rsidR="00D55E4D">
        <w:rPr>
          <w:rFonts w:ascii="Times New Roman" w:hAnsi="Times New Roman"/>
          <w:bCs/>
          <w:sz w:val="26"/>
          <w:szCs w:val="26"/>
        </w:rPr>
        <w:t>е</w:t>
      </w:r>
      <w:r w:rsidR="0041113F" w:rsidRPr="000E67C4">
        <w:rPr>
          <w:rFonts w:ascii="Times New Roman" w:hAnsi="Times New Roman"/>
          <w:bCs/>
          <w:sz w:val="26"/>
          <w:szCs w:val="26"/>
        </w:rPr>
        <w:t>мся</w:t>
      </w:r>
      <w:r w:rsidR="00040480" w:rsidRPr="000E67C4">
        <w:rPr>
          <w:rFonts w:ascii="Times New Roman" w:hAnsi="Times New Roman"/>
          <w:bCs/>
          <w:sz w:val="26"/>
          <w:szCs w:val="26"/>
        </w:rPr>
        <w:t xml:space="preserve"> 12.04.2024 под председательством Кононова В.М.</w:t>
      </w:r>
      <w:r w:rsidR="009863C7" w:rsidRPr="000E67C4">
        <w:rPr>
          <w:rFonts w:ascii="Times New Roman" w:hAnsi="Times New Roman"/>
          <w:bCs/>
          <w:sz w:val="26"/>
          <w:szCs w:val="26"/>
        </w:rPr>
        <w:t xml:space="preserve"> до рассмотрения дела по существу. </w:t>
      </w:r>
      <w:r w:rsidR="0041113F" w:rsidRPr="000E67C4">
        <w:rPr>
          <w:rFonts w:ascii="Times New Roman" w:hAnsi="Times New Roman"/>
          <w:bCs/>
          <w:sz w:val="26"/>
          <w:szCs w:val="26"/>
        </w:rPr>
        <w:t xml:space="preserve"> Наложенные меры обеспечения по своей сути аналогичны наложенным судьей Дорогомиловского суда Гусаковой Д.В. 19.02.2024 по вышеупомянутому иску Кононова В.М.</w:t>
      </w:r>
      <w:r w:rsidR="00040480" w:rsidRPr="000E67C4">
        <w:rPr>
          <w:rFonts w:ascii="Times New Roman" w:hAnsi="Times New Roman"/>
          <w:bCs/>
          <w:sz w:val="26"/>
          <w:szCs w:val="26"/>
        </w:rPr>
        <w:t xml:space="preserve"> </w:t>
      </w:r>
      <w:r w:rsidR="005B69D2" w:rsidRPr="000E67C4">
        <w:rPr>
          <w:rFonts w:ascii="Times New Roman" w:hAnsi="Times New Roman"/>
          <w:bCs/>
          <w:sz w:val="26"/>
          <w:szCs w:val="26"/>
        </w:rPr>
        <w:t>о</w:t>
      </w:r>
      <w:r w:rsidR="00D55E4D">
        <w:rPr>
          <w:rFonts w:ascii="Times New Roman" w:hAnsi="Times New Roman"/>
          <w:bCs/>
          <w:sz w:val="26"/>
          <w:szCs w:val="26"/>
        </w:rPr>
        <w:t xml:space="preserve">б отмене решений </w:t>
      </w:r>
      <w:r w:rsidR="00D55E4D">
        <w:rPr>
          <w:rFonts w:ascii="Times New Roman" w:hAnsi="Times New Roman"/>
          <w:bCs/>
          <w:sz w:val="26"/>
          <w:szCs w:val="26"/>
          <w:lang w:val="en-US"/>
        </w:rPr>
        <w:t>IIIV</w:t>
      </w:r>
      <w:r w:rsidR="00D55E4D" w:rsidRPr="00D55E4D">
        <w:rPr>
          <w:rFonts w:ascii="Times New Roman" w:hAnsi="Times New Roman"/>
          <w:bCs/>
          <w:sz w:val="26"/>
          <w:szCs w:val="26"/>
        </w:rPr>
        <w:t xml:space="preserve"> </w:t>
      </w:r>
      <w:r w:rsidR="00D55E4D" w:rsidRPr="000E67C4">
        <w:rPr>
          <w:rFonts w:ascii="Times New Roman" w:hAnsi="Times New Roman"/>
          <w:bCs/>
          <w:sz w:val="26"/>
          <w:szCs w:val="26"/>
        </w:rPr>
        <w:t>Съезда</w:t>
      </w:r>
      <w:r w:rsidR="005B69D2" w:rsidRPr="000E67C4">
        <w:rPr>
          <w:rFonts w:ascii="Times New Roman" w:hAnsi="Times New Roman"/>
          <w:bCs/>
          <w:sz w:val="26"/>
          <w:szCs w:val="26"/>
        </w:rPr>
        <w:t xml:space="preserve"> ВОИР от 20.01.2024</w:t>
      </w:r>
      <w:r w:rsidR="00A41B85">
        <w:rPr>
          <w:rFonts w:ascii="Times New Roman" w:hAnsi="Times New Roman"/>
          <w:bCs/>
          <w:sz w:val="26"/>
          <w:szCs w:val="26"/>
        </w:rPr>
        <w:t>.</w:t>
      </w:r>
    </w:p>
    <w:p w14:paraId="7731FBF5" w14:textId="0325A9E2" w:rsidR="00E445E5" w:rsidRDefault="005B69D2" w:rsidP="009306C0">
      <w:pPr>
        <w:widowControl w:val="0"/>
        <w:pBdr>
          <w:top w:val="nil"/>
          <w:left w:val="nil"/>
          <w:bottom w:val="nil"/>
          <w:right w:val="nil"/>
        </w:pBd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E67C4">
        <w:rPr>
          <w:rFonts w:ascii="Times New Roman" w:hAnsi="Times New Roman"/>
          <w:sz w:val="26"/>
          <w:szCs w:val="26"/>
          <w:shd w:val="clear" w:color="auto" w:fill="FFFFFF"/>
        </w:rPr>
        <w:t>27.05.2024 года</w:t>
      </w:r>
      <w:r w:rsidR="009863C7" w:rsidRPr="000E67C4">
        <w:rPr>
          <w:rFonts w:ascii="Times New Roman" w:hAnsi="Times New Roman"/>
          <w:sz w:val="26"/>
          <w:szCs w:val="26"/>
          <w:shd w:val="clear" w:color="auto" w:fill="FFFFFF"/>
        </w:rPr>
        <w:t xml:space="preserve">, с нарушением </w:t>
      </w:r>
      <w:r w:rsidR="00004DFD" w:rsidRPr="000E67C4">
        <w:rPr>
          <w:rFonts w:ascii="Times New Roman" w:hAnsi="Times New Roman"/>
          <w:sz w:val="26"/>
          <w:szCs w:val="26"/>
          <w:shd w:val="clear" w:color="auto" w:fill="FFFFFF"/>
        </w:rPr>
        <w:t>15</w:t>
      </w:r>
      <w:r w:rsidR="00BB6A40" w:rsidRPr="000E67C4">
        <w:rPr>
          <w:rFonts w:ascii="Times New Roman" w:hAnsi="Times New Roman"/>
          <w:sz w:val="26"/>
          <w:szCs w:val="26"/>
          <w:shd w:val="clear" w:color="auto" w:fill="FFFFFF"/>
        </w:rPr>
        <w:t xml:space="preserve">-ти </w:t>
      </w:r>
      <w:r w:rsidR="00004DFD" w:rsidRPr="000E67C4">
        <w:rPr>
          <w:rFonts w:ascii="Times New Roman" w:hAnsi="Times New Roman"/>
          <w:sz w:val="26"/>
          <w:szCs w:val="26"/>
          <w:shd w:val="clear" w:color="auto" w:fill="FFFFFF"/>
        </w:rPr>
        <w:t xml:space="preserve">дневного </w:t>
      </w:r>
      <w:r w:rsidR="009863C7" w:rsidRPr="000E67C4">
        <w:rPr>
          <w:rFonts w:ascii="Times New Roman" w:hAnsi="Times New Roman"/>
          <w:sz w:val="26"/>
          <w:szCs w:val="26"/>
          <w:shd w:val="clear" w:color="auto" w:fill="FFFFFF"/>
        </w:rPr>
        <w:t>срока обжалования</w:t>
      </w:r>
      <w:r w:rsidR="00004DFD" w:rsidRPr="000E67C4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0E67C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E67C4">
        <w:rPr>
          <w:rFonts w:ascii="Times New Roman" w:hAnsi="Times New Roman"/>
          <w:sz w:val="26"/>
          <w:szCs w:val="26"/>
        </w:rPr>
        <w:t>представителем Кононова В.М</w:t>
      </w:r>
      <w:r w:rsidR="009863C7" w:rsidRPr="000E67C4">
        <w:rPr>
          <w:rFonts w:ascii="Times New Roman" w:hAnsi="Times New Roman"/>
          <w:sz w:val="26"/>
          <w:szCs w:val="26"/>
        </w:rPr>
        <w:t>.</w:t>
      </w:r>
      <w:r w:rsidRPr="000E67C4">
        <w:rPr>
          <w:rFonts w:ascii="Times New Roman" w:hAnsi="Times New Roman"/>
          <w:sz w:val="26"/>
          <w:szCs w:val="26"/>
        </w:rPr>
        <w:t xml:space="preserve"> подана частная жалоба </w:t>
      </w:r>
      <w:r w:rsidR="009863C7" w:rsidRPr="000E67C4">
        <w:rPr>
          <w:rFonts w:ascii="Times New Roman" w:hAnsi="Times New Roman"/>
          <w:sz w:val="26"/>
          <w:szCs w:val="26"/>
        </w:rPr>
        <w:t xml:space="preserve">на указанное </w:t>
      </w:r>
      <w:r w:rsidRPr="000E67C4">
        <w:rPr>
          <w:rFonts w:ascii="Times New Roman" w:hAnsi="Times New Roman"/>
          <w:sz w:val="26"/>
          <w:szCs w:val="26"/>
        </w:rPr>
        <w:t>определения суда</w:t>
      </w:r>
      <w:r w:rsidR="009863C7" w:rsidRPr="000E67C4">
        <w:rPr>
          <w:rFonts w:ascii="Times New Roman" w:hAnsi="Times New Roman"/>
          <w:sz w:val="26"/>
          <w:szCs w:val="26"/>
        </w:rPr>
        <w:t xml:space="preserve"> и уже 13.06.2024</w:t>
      </w:r>
      <w:r w:rsidR="00FB09EE" w:rsidRPr="000E67C4">
        <w:rPr>
          <w:rFonts w:ascii="Times New Roman" w:hAnsi="Times New Roman"/>
          <w:sz w:val="26"/>
          <w:szCs w:val="26"/>
        </w:rPr>
        <w:t>,</w:t>
      </w:r>
      <w:r w:rsidR="009863C7" w:rsidRPr="000E67C4">
        <w:rPr>
          <w:rFonts w:ascii="Times New Roman" w:hAnsi="Times New Roman"/>
          <w:sz w:val="26"/>
          <w:szCs w:val="26"/>
        </w:rPr>
        <w:t xml:space="preserve"> согласно официальной информации суда, жалоба</w:t>
      </w:r>
      <w:r w:rsidR="00FB09EE" w:rsidRPr="000E67C4">
        <w:rPr>
          <w:rFonts w:ascii="Times New Roman" w:hAnsi="Times New Roman"/>
          <w:bCs/>
          <w:sz w:val="26"/>
          <w:szCs w:val="26"/>
        </w:rPr>
        <w:t xml:space="preserve">, </w:t>
      </w:r>
      <w:r w:rsidR="00004DFD" w:rsidRPr="000E67C4">
        <w:rPr>
          <w:rFonts w:ascii="Times New Roman" w:hAnsi="Times New Roman"/>
          <w:bCs/>
          <w:sz w:val="26"/>
          <w:szCs w:val="26"/>
        </w:rPr>
        <w:t xml:space="preserve">вместо обоснованного отказа в ее </w:t>
      </w:r>
      <w:r w:rsidR="00D55E4D" w:rsidRPr="000E67C4">
        <w:rPr>
          <w:rFonts w:ascii="Times New Roman" w:hAnsi="Times New Roman"/>
          <w:bCs/>
          <w:sz w:val="26"/>
          <w:szCs w:val="26"/>
        </w:rPr>
        <w:t>принятии</w:t>
      </w:r>
      <w:r w:rsidR="00094A69">
        <w:rPr>
          <w:rFonts w:ascii="Times New Roman" w:hAnsi="Times New Roman"/>
          <w:bCs/>
          <w:sz w:val="26"/>
          <w:szCs w:val="26"/>
        </w:rPr>
        <w:t xml:space="preserve"> и возврата заявителю</w:t>
      </w:r>
      <w:r w:rsidR="00D55E4D" w:rsidRPr="000E67C4">
        <w:rPr>
          <w:rFonts w:ascii="Times New Roman" w:hAnsi="Times New Roman"/>
          <w:bCs/>
          <w:sz w:val="26"/>
          <w:szCs w:val="26"/>
        </w:rPr>
        <w:t xml:space="preserve">, </w:t>
      </w:r>
      <w:r w:rsidR="00D55E4D">
        <w:rPr>
          <w:rFonts w:ascii="Times New Roman" w:eastAsia="Times New Roman" w:hAnsi="Times New Roman"/>
          <w:sz w:val="26"/>
          <w:szCs w:val="26"/>
        </w:rPr>
        <w:t>без</w:t>
      </w:r>
      <w:r w:rsidR="00FC1171">
        <w:rPr>
          <w:rFonts w:ascii="Times New Roman" w:eastAsia="Times New Roman" w:hAnsi="Times New Roman"/>
          <w:sz w:val="26"/>
          <w:szCs w:val="26"/>
        </w:rPr>
        <w:t xml:space="preserve"> выделения материалов из </w:t>
      </w:r>
      <w:r w:rsidR="00D55E4D">
        <w:rPr>
          <w:rFonts w:ascii="Times New Roman" w:eastAsia="Times New Roman" w:hAnsi="Times New Roman"/>
          <w:sz w:val="26"/>
          <w:szCs w:val="26"/>
        </w:rPr>
        <w:t xml:space="preserve">дела, </w:t>
      </w:r>
      <w:r w:rsidR="00094A69">
        <w:rPr>
          <w:rFonts w:ascii="Times New Roman" w:eastAsia="Times New Roman" w:hAnsi="Times New Roman"/>
          <w:sz w:val="26"/>
          <w:szCs w:val="26"/>
        </w:rPr>
        <w:t xml:space="preserve">как того требует закон, </w:t>
      </w:r>
      <w:r w:rsidR="00D55E4D" w:rsidRPr="000E67C4">
        <w:rPr>
          <w:rFonts w:ascii="Times New Roman" w:eastAsia="Times New Roman" w:hAnsi="Times New Roman"/>
          <w:sz w:val="26"/>
          <w:szCs w:val="26"/>
        </w:rPr>
        <w:t>в</w:t>
      </w:r>
      <w:r w:rsidR="00FB09EE" w:rsidRPr="000E67C4">
        <w:rPr>
          <w:rFonts w:ascii="Times New Roman" w:hAnsi="Times New Roman"/>
          <w:bCs/>
          <w:sz w:val="26"/>
          <w:szCs w:val="26"/>
        </w:rPr>
        <w:t xml:space="preserve"> </w:t>
      </w:r>
      <w:r w:rsidR="003761BF">
        <w:rPr>
          <w:rFonts w:ascii="Times New Roman" w:hAnsi="Times New Roman"/>
          <w:bCs/>
          <w:sz w:val="26"/>
          <w:szCs w:val="26"/>
        </w:rPr>
        <w:t>экстренном, внеочередном</w:t>
      </w:r>
      <w:r w:rsidR="00FB09EE" w:rsidRPr="000E67C4">
        <w:rPr>
          <w:rFonts w:ascii="Times New Roman" w:hAnsi="Times New Roman"/>
          <w:bCs/>
          <w:sz w:val="26"/>
          <w:szCs w:val="26"/>
        </w:rPr>
        <w:t xml:space="preserve"> </w:t>
      </w:r>
      <w:r w:rsidR="00D55E4D" w:rsidRPr="000E67C4">
        <w:rPr>
          <w:rFonts w:ascii="Times New Roman" w:hAnsi="Times New Roman"/>
          <w:bCs/>
          <w:sz w:val="26"/>
          <w:szCs w:val="26"/>
        </w:rPr>
        <w:t>порядке, была</w:t>
      </w:r>
      <w:r w:rsidR="009863C7" w:rsidRPr="000E67C4">
        <w:rPr>
          <w:rFonts w:ascii="Times New Roman" w:hAnsi="Times New Roman"/>
          <w:sz w:val="26"/>
          <w:szCs w:val="26"/>
        </w:rPr>
        <w:t xml:space="preserve"> передана в Мосгорсуд.</w:t>
      </w:r>
    </w:p>
    <w:p w14:paraId="387D03A3" w14:textId="6940ADDC" w:rsidR="00EE3A8C" w:rsidRPr="00EE3A8C" w:rsidRDefault="00EE3A8C" w:rsidP="009306C0">
      <w:pPr>
        <w:widowControl w:val="0"/>
        <w:pBdr>
          <w:top w:val="nil"/>
          <w:left w:val="nil"/>
          <w:bottom w:val="nil"/>
          <w:right w:val="nil"/>
        </w:pBd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EE3A8C">
        <w:rPr>
          <w:rFonts w:ascii="Times New Roman" w:hAnsi="Times New Roman"/>
          <w:b/>
          <w:bCs/>
          <w:sz w:val="26"/>
          <w:szCs w:val="26"/>
        </w:rPr>
        <w:t>Рассмотрение указанной частной жалобы с небывалой оперативностью назначено Московским городским судом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3A8C">
        <w:rPr>
          <w:rFonts w:ascii="Times New Roman" w:hAnsi="Times New Roman"/>
          <w:b/>
          <w:bCs/>
          <w:sz w:val="26"/>
          <w:szCs w:val="26"/>
        </w:rPr>
        <w:t>уже на 18.06.2024 на 09.</w:t>
      </w:r>
      <w:r>
        <w:rPr>
          <w:rFonts w:ascii="Times New Roman" w:hAnsi="Times New Roman"/>
          <w:b/>
          <w:bCs/>
          <w:sz w:val="26"/>
          <w:szCs w:val="26"/>
        </w:rPr>
        <w:t>05</w:t>
      </w:r>
      <w:r w:rsidR="00F85C74">
        <w:rPr>
          <w:rFonts w:ascii="Times New Roman" w:hAnsi="Times New Roman"/>
          <w:b/>
          <w:bCs/>
          <w:sz w:val="26"/>
          <w:szCs w:val="26"/>
        </w:rPr>
        <w:t xml:space="preserve"> в зале 350 третьим судебным составом</w:t>
      </w:r>
      <w:r w:rsidR="000B0852">
        <w:rPr>
          <w:rFonts w:ascii="Times New Roman" w:hAnsi="Times New Roman"/>
          <w:b/>
          <w:bCs/>
          <w:sz w:val="26"/>
          <w:szCs w:val="26"/>
        </w:rPr>
        <w:t>.</w:t>
      </w:r>
    </w:p>
    <w:p w14:paraId="1D423D62" w14:textId="77777777" w:rsidR="00175662" w:rsidRDefault="00175662" w:rsidP="009306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4F76931" w14:textId="0B823545" w:rsidR="00EF3B85" w:rsidRPr="000E67C4" w:rsidRDefault="00004DFD" w:rsidP="009306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E67C4">
        <w:rPr>
          <w:rFonts w:ascii="Times New Roman" w:hAnsi="Times New Roman"/>
          <w:bCs/>
          <w:sz w:val="26"/>
          <w:szCs w:val="26"/>
        </w:rPr>
        <w:t>Одновременно с эти</w:t>
      </w:r>
      <w:r w:rsidR="006E4317" w:rsidRPr="000E67C4">
        <w:rPr>
          <w:rFonts w:ascii="Times New Roman" w:hAnsi="Times New Roman"/>
          <w:bCs/>
          <w:sz w:val="26"/>
          <w:szCs w:val="26"/>
        </w:rPr>
        <w:t>м</w:t>
      </w:r>
      <w:r w:rsidRPr="000E67C4">
        <w:rPr>
          <w:rFonts w:ascii="Times New Roman" w:hAnsi="Times New Roman"/>
          <w:bCs/>
          <w:sz w:val="26"/>
          <w:szCs w:val="26"/>
        </w:rPr>
        <w:t xml:space="preserve">, </w:t>
      </w:r>
      <w:r w:rsidR="002D580D" w:rsidRPr="000E67C4">
        <w:rPr>
          <w:rFonts w:ascii="Times New Roman" w:hAnsi="Times New Roman"/>
          <w:bCs/>
          <w:sz w:val="26"/>
          <w:szCs w:val="26"/>
        </w:rPr>
        <w:t xml:space="preserve">13.06.2024 </w:t>
      </w:r>
      <w:r w:rsidR="006E4317" w:rsidRPr="000E67C4">
        <w:rPr>
          <w:rFonts w:ascii="Times New Roman" w:hAnsi="Times New Roman"/>
          <w:bCs/>
          <w:sz w:val="26"/>
          <w:szCs w:val="26"/>
        </w:rPr>
        <w:t>судьей Дорогомиловского районного суда города Москвы Александренко И.М.</w:t>
      </w:r>
      <w:r w:rsidRPr="000E67C4">
        <w:rPr>
          <w:rFonts w:ascii="Times New Roman" w:hAnsi="Times New Roman"/>
          <w:bCs/>
          <w:sz w:val="26"/>
          <w:szCs w:val="26"/>
        </w:rPr>
        <w:t xml:space="preserve"> </w:t>
      </w:r>
      <w:r w:rsidR="002D580D" w:rsidRPr="000E67C4">
        <w:rPr>
          <w:rFonts w:ascii="Times New Roman" w:hAnsi="Times New Roman"/>
          <w:bCs/>
          <w:sz w:val="26"/>
          <w:szCs w:val="26"/>
        </w:rPr>
        <w:t>«задним числом»</w:t>
      </w:r>
      <w:r w:rsidR="00BB6A40" w:rsidRPr="000E67C4">
        <w:rPr>
          <w:rFonts w:ascii="Times New Roman" w:hAnsi="Times New Roman"/>
          <w:bCs/>
          <w:sz w:val="26"/>
          <w:szCs w:val="26"/>
        </w:rPr>
        <w:t xml:space="preserve"> (дата определения-24.05.2024, дата  электронной подписи 13.06.2024, направлено сторонам 13.06.2024), </w:t>
      </w:r>
      <w:r w:rsidR="002D580D" w:rsidRPr="000E67C4">
        <w:rPr>
          <w:rFonts w:ascii="Times New Roman" w:hAnsi="Times New Roman"/>
          <w:bCs/>
          <w:sz w:val="26"/>
          <w:szCs w:val="26"/>
        </w:rPr>
        <w:t xml:space="preserve"> было рассмотрено и вынесено решение об отказе в принятии обеспечительных мер </w:t>
      </w:r>
      <w:r w:rsidRPr="000E67C4">
        <w:rPr>
          <w:rFonts w:ascii="Times New Roman" w:hAnsi="Times New Roman"/>
          <w:bCs/>
          <w:sz w:val="26"/>
          <w:szCs w:val="26"/>
        </w:rPr>
        <w:t>находившееся</w:t>
      </w:r>
      <w:r w:rsidR="002D580D" w:rsidRPr="000E67C4">
        <w:rPr>
          <w:rFonts w:ascii="Times New Roman" w:hAnsi="Times New Roman"/>
          <w:bCs/>
          <w:sz w:val="26"/>
          <w:szCs w:val="26"/>
        </w:rPr>
        <w:t xml:space="preserve"> в суде</w:t>
      </w:r>
      <w:r w:rsidRPr="000E67C4">
        <w:rPr>
          <w:rFonts w:ascii="Times New Roman" w:hAnsi="Times New Roman"/>
          <w:bCs/>
          <w:sz w:val="26"/>
          <w:szCs w:val="26"/>
        </w:rPr>
        <w:t xml:space="preserve"> </w:t>
      </w:r>
      <w:r w:rsidR="00BB6A40" w:rsidRPr="000E67C4">
        <w:rPr>
          <w:rFonts w:ascii="Times New Roman" w:hAnsi="Times New Roman"/>
          <w:bCs/>
          <w:sz w:val="26"/>
          <w:szCs w:val="26"/>
        </w:rPr>
        <w:t xml:space="preserve">еще </w:t>
      </w:r>
      <w:r w:rsidRPr="000E67C4">
        <w:rPr>
          <w:rFonts w:ascii="Times New Roman" w:hAnsi="Times New Roman"/>
          <w:bCs/>
          <w:sz w:val="26"/>
          <w:szCs w:val="26"/>
        </w:rPr>
        <w:t xml:space="preserve">с 23 мая 2024 </w:t>
      </w:r>
      <w:r w:rsidR="00BB6A40" w:rsidRPr="000E67C4">
        <w:rPr>
          <w:rFonts w:ascii="Times New Roman" w:hAnsi="Times New Roman"/>
          <w:bCs/>
          <w:sz w:val="26"/>
          <w:szCs w:val="26"/>
        </w:rPr>
        <w:t xml:space="preserve">по второму </w:t>
      </w:r>
      <w:r w:rsidR="006E4317" w:rsidRPr="000E67C4">
        <w:rPr>
          <w:rFonts w:ascii="Times New Roman" w:hAnsi="Times New Roman"/>
          <w:bCs/>
          <w:sz w:val="26"/>
          <w:szCs w:val="26"/>
        </w:rPr>
        <w:t>ходатайств</w:t>
      </w:r>
      <w:r w:rsidR="00BB6A40" w:rsidRPr="000E67C4">
        <w:rPr>
          <w:rFonts w:ascii="Times New Roman" w:hAnsi="Times New Roman"/>
          <w:bCs/>
          <w:sz w:val="26"/>
          <w:szCs w:val="26"/>
        </w:rPr>
        <w:t>у</w:t>
      </w:r>
      <w:r w:rsidR="006E4317" w:rsidRPr="000E67C4">
        <w:rPr>
          <w:rFonts w:ascii="Times New Roman" w:hAnsi="Times New Roman"/>
          <w:bCs/>
          <w:sz w:val="26"/>
          <w:szCs w:val="26"/>
        </w:rPr>
        <w:t xml:space="preserve"> Субботина П.И., Ищенко А.А., Чашкова Ю.А., Минаева В.В.</w:t>
      </w:r>
      <w:r w:rsidR="002D580D" w:rsidRPr="000E67C4">
        <w:rPr>
          <w:rFonts w:ascii="Times New Roman" w:hAnsi="Times New Roman"/>
          <w:bCs/>
          <w:sz w:val="26"/>
          <w:szCs w:val="26"/>
        </w:rPr>
        <w:t xml:space="preserve"> о запрете </w:t>
      </w:r>
      <w:r w:rsidR="00BB6A40" w:rsidRPr="000E67C4">
        <w:rPr>
          <w:rFonts w:ascii="Times New Roman" w:hAnsi="Times New Roman"/>
          <w:bCs/>
          <w:sz w:val="26"/>
          <w:szCs w:val="26"/>
        </w:rPr>
        <w:t xml:space="preserve">Минюсту регистрации изменений в ЕГРЮЛ и </w:t>
      </w:r>
      <w:r w:rsidR="002D580D" w:rsidRPr="000E67C4">
        <w:rPr>
          <w:rFonts w:ascii="Times New Roman" w:hAnsi="Times New Roman"/>
          <w:bCs/>
          <w:sz w:val="26"/>
          <w:szCs w:val="26"/>
        </w:rPr>
        <w:t xml:space="preserve">Кононову В.М. </w:t>
      </w:r>
      <w:r w:rsidR="00BB6A40" w:rsidRPr="000E67C4">
        <w:rPr>
          <w:rFonts w:ascii="Times New Roman" w:hAnsi="Times New Roman"/>
          <w:bCs/>
          <w:sz w:val="26"/>
          <w:szCs w:val="26"/>
        </w:rPr>
        <w:t xml:space="preserve">в принятии управленческих решений до рассмотрения дела по существу.  </w:t>
      </w:r>
    </w:p>
    <w:p w14:paraId="2DEC4EB2" w14:textId="1FEBF27D" w:rsidR="00E445E5" w:rsidRPr="000E67C4" w:rsidRDefault="00FB09EE" w:rsidP="009306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E67C4">
        <w:rPr>
          <w:rFonts w:ascii="Times New Roman" w:hAnsi="Times New Roman"/>
          <w:bCs/>
          <w:sz w:val="26"/>
          <w:szCs w:val="26"/>
        </w:rPr>
        <w:lastRenderedPageBreak/>
        <w:t xml:space="preserve">С учетом того, что наличие обеспечительных мер препятствует Кононову В.М. в регистрации изменений в ЕГРЮЛ организации, в т.ч. смене органов управления, отмеченная </w:t>
      </w:r>
      <w:r w:rsidR="0088657A">
        <w:rPr>
          <w:rFonts w:ascii="Times New Roman" w:hAnsi="Times New Roman"/>
          <w:bCs/>
          <w:sz w:val="26"/>
          <w:szCs w:val="26"/>
        </w:rPr>
        <w:t>«</w:t>
      </w:r>
      <w:r w:rsidRPr="000E67C4">
        <w:rPr>
          <w:rFonts w:ascii="Times New Roman" w:hAnsi="Times New Roman"/>
          <w:bCs/>
          <w:sz w:val="26"/>
          <w:szCs w:val="26"/>
        </w:rPr>
        <w:t>оперативность суда»</w:t>
      </w:r>
      <w:r w:rsidR="00004DFD" w:rsidRPr="000E67C4">
        <w:rPr>
          <w:rFonts w:ascii="Times New Roman" w:hAnsi="Times New Roman"/>
          <w:bCs/>
          <w:sz w:val="26"/>
          <w:szCs w:val="26"/>
        </w:rPr>
        <w:t>,</w:t>
      </w:r>
      <w:r w:rsidRPr="000E67C4">
        <w:rPr>
          <w:rFonts w:ascii="Times New Roman" w:hAnsi="Times New Roman"/>
          <w:bCs/>
          <w:sz w:val="26"/>
          <w:szCs w:val="26"/>
        </w:rPr>
        <w:t xml:space="preserve"> в совокупности с иными отмеченными выше фактами,</w:t>
      </w:r>
      <w:r w:rsidR="008C6720" w:rsidRPr="000E67C4">
        <w:rPr>
          <w:rFonts w:ascii="Times New Roman" w:hAnsi="Times New Roman"/>
          <w:bCs/>
          <w:sz w:val="26"/>
          <w:szCs w:val="26"/>
        </w:rPr>
        <w:t xml:space="preserve"> </w:t>
      </w:r>
      <w:r w:rsidR="00B24838" w:rsidRPr="000E67C4">
        <w:rPr>
          <w:rFonts w:ascii="Times New Roman" w:hAnsi="Times New Roman"/>
          <w:bCs/>
          <w:sz w:val="26"/>
          <w:szCs w:val="26"/>
        </w:rPr>
        <w:t xml:space="preserve">позволяют сделать </w:t>
      </w:r>
      <w:r w:rsidRPr="000E67C4">
        <w:rPr>
          <w:rFonts w:ascii="Times New Roman" w:hAnsi="Times New Roman"/>
          <w:bCs/>
          <w:sz w:val="26"/>
          <w:szCs w:val="26"/>
        </w:rPr>
        <w:t xml:space="preserve">однозначный </w:t>
      </w:r>
      <w:r w:rsidR="00B24838" w:rsidRPr="000E67C4">
        <w:rPr>
          <w:rFonts w:ascii="Times New Roman" w:hAnsi="Times New Roman"/>
          <w:bCs/>
          <w:sz w:val="26"/>
          <w:szCs w:val="26"/>
        </w:rPr>
        <w:t xml:space="preserve">вывод о предстоящем принятии </w:t>
      </w:r>
      <w:r w:rsidRPr="000E67C4">
        <w:rPr>
          <w:rFonts w:ascii="Times New Roman" w:hAnsi="Times New Roman"/>
          <w:bCs/>
          <w:sz w:val="26"/>
          <w:szCs w:val="26"/>
        </w:rPr>
        <w:t xml:space="preserve">апелляционной инстанцией </w:t>
      </w:r>
      <w:r w:rsidR="00B24838" w:rsidRPr="000E67C4">
        <w:rPr>
          <w:rFonts w:ascii="Times New Roman" w:hAnsi="Times New Roman"/>
          <w:bCs/>
          <w:sz w:val="26"/>
          <w:szCs w:val="26"/>
        </w:rPr>
        <w:t>незаконного решения в интересах одной из сторон корпоративного конфликта</w:t>
      </w:r>
      <w:r w:rsidRPr="000E67C4">
        <w:rPr>
          <w:rFonts w:ascii="Times New Roman" w:hAnsi="Times New Roman"/>
          <w:bCs/>
          <w:sz w:val="26"/>
          <w:szCs w:val="26"/>
        </w:rPr>
        <w:t>-Кононова В.М.</w:t>
      </w:r>
    </w:p>
    <w:p w14:paraId="16805116" w14:textId="77777777" w:rsidR="00163AC8" w:rsidRPr="000E67C4" w:rsidRDefault="00163AC8" w:rsidP="009306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23454C45" w14:textId="1383FE34" w:rsidR="008E67DB" w:rsidRPr="000E67C4" w:rsidRDefault="008E67DB" w:rsidP="009306C0">
      <w:pPr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0E67C4">
        <w:rPr>
          <w:rFonts w:ascii="Times New Roman" w:hAnsi="Times New Roman"/>
          <w:bCs/>
          <w:sz w:val="26"/>
          <w:szCs w:val="26"/>
        </w:rPr>
        <w:t>Всем известно и о независимости судей и недопустимости вмешательства в деятельность суда, однако указанные факты</w:t>
      </w:r>
      <w:bookmarkEnd w:id="0"/>
      <w:r w:rsidRPr="000E67C4">
        <w:rPr>
          <w:rFonts w:ascii="Times New Roman" w:hAnsi="Times New Roman"/>
          <w:bCs/>
          <w:sz w:val="26"/>
          <w:szCs w:val="26"/>
        </w:rPr>
        <w:t xml:space="preserve"> о</w:t>
      </w:r>
      <w:r w:rsidRPr="000E67C4">
        <w:rPr>
          <w:rFonts w:ascii="Times New Roman" w:eastAsia="Times New Roman" w:hAnsi="Times New Roman"/>
          <w:sz w:val="26"/>
          <w:szCs w:val="26"/>
        </w:rPr>
        <w:t xml:space="preserve">чевидно свидетельствуют, что это </w:t>
      </w:r>
      <w:r w:rsidR="0088657A">
        <w:rPr>
          <w:rFonts w:ascii="Times New Roman" w:eastAsia="Times New Roman" w:hAnsi="Times New Roman"/>
          <w:sz w:val="26"/>
          <w:szCs w:val="26"/>
        </w:rPr>
        <w:t>«</w:t>
      </w:r>
      <w:r w:rsidRPr="000E67C4">
        <w:rPr>
          <w:rFonts w:ascii="Times New Roman" w:eastAsia="Times New Roman" w:hAnsi="Times New Roman"/>
          <w:sz w:val="26"/>
          <w:szCs w:val="26"/>
        </w:rPr>
        <w:t>не случайное стечение обстоятельств</w:t>
      </w:r>
      <w:r w:rsidR="0088657A">
        <w:rPr>
          <w:rFonts w:ascii="Times New Roman" w:eastAsia="Times New Roman" w:hAnsi="Times New Roman"/>
          <w:sz w:val="26"/>
          <w:szCs w:val="26"/>
        </w:rPr>
        <w:t>»</w:t>
      </w:r>
      <w:r w:rsidRPr="000E67C4">
        <w:rPr>
          <w:rFonts w:ascii="Times New Roman" w:eastAsia="Times New Roman" w:hAnsi="Times New Roman"/>
          <w:sz w:val="26"/>
          <w:szCs w:val="26"/>
        </w:rPr>
        <w:t>, когда одной высокопоставленной стороне корпоративного конфликта в статусе действующего Депутата Государственной Думы ФС РФ идут навстречу, а другой - рядовым гражданам Российской Федерации, заслуженным изобретателям, обращающимся в суд, по сути, по аналогичным основаниям отказывают в защите нарушенных прав</w:t>
      </w:r>
      <w:r w:rsidR="00E1668A" w:rsidRPr="000E67C4">
        <w:rPr>
          <w:rFonts w:ascii="Times New Roman" w:eastAsia="Times New Roman" w:hAnsi="Times New Roman"/>
          <w:sz w:val="26"/>
          <w:szCs w:val="26"/>
        </w:rPr>
        <w:t>.</w:t>
      </w:r>
    </w:p>
    <w:p w14:paraId="5297E879" w14:textId="43801227" w:rsidR="00F646BD" w:rsidRDefault="00F646BD" w:rsidP="009306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428BBC04" w14:textId="1B66B1AE" w:rsidR="000B0852" w:rsidRPr="000B0852" w:rsidRDefault="00B0583E" w:rsidP="000B0852">
      <w:pPr>
        <w:widowControl w:val="0"/>
        <w:pBdr>
          <w:top w:val="nil"/>
          <w:left w:val="nil"/>
          <w:bottom w:val="nil"/>
          <w:right w:val="nil"/>
        </w:pBd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Ожидая соответствующую реакцию Верховного суда Российской Федерации и компетентных органов</w:t>
      </w:r>
      <w:r w:rsidR="0088657A">
        <w:rPr>
          <w:rFonts w:ascii="Times New Roman" w:hAnsi="Times New Roman"/>
          <w:sz w:val="26"/>
          <w:szCs w:val="26"/>
        </w:rPr>
        <w:t>, -</w:t>
      </w:r>
      <w:r>
        <w:rPr>
          <w:rFonts w:ascii="Times New Roman" w:hAnsi="Times New Roman"/>
          <w:sz w:val="26"/>
          <w:szCs w:val="26"/>
        </w:rPr>
        <w:t xml:space="preserve"> ВОИР приглашает представителей средств массовой информации и общественности принять участие в предстоящем рассмотрении Московским городским судом частной жалобы представителя Кононова В.М. </w:t>
      </w:r>
      <w:r w:rsidR="0088657A">
        <w:rPr>
          <w:rFonts w:ascii="Times New Roman" w:hAnsi="Times New Roman"/>
          <w:sz w:val="26"/>
          <w:szCs w:val="26"/>
        </w:rPr>
        <w:t xml:space="preserve">в </w:t>
      </w:r>
      <w:r w:rsidR="000B0852" w:rsidRPr="000B0852">
        <w:rPr>
          <w:rFonts w:ascii="Times New Roman" w:hAnsi="Times New Roman"/>
          <w:sz w:val="26"/>
          <w:szCs w:val="26"/>
        </w:rPr>
        <w:t>Московском городском суде 18.06.2024 в 09.05, в зале 350.</w:t>
      </w:r>
    </w:p>
    <w:p w14:paraId="034284BC" w14:textId="05B8B40F" w:rsidR="0088657A" w:rsidRDefault="0088657A" w:rsidP="009306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6DABE6B7" w14:textId="77777777" w:rsidR="008E67DB" w:rsidRPr="000E67C4" w:rsidRDefault="008E67DB" w:rsidP="009306C0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8E67DB" w:rsidRPr="000E67C4" w:rsidSect="00EF16E7">
      <w:headerReference w:type="first" r:id="rId8"/>
      <w:pgSz w:w="11906" w:h="16838"/>
      <w:pgMar w:top="1134" w:right="850" w:bottom="1134" w:left="1701" w:header="181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C474A" w14:textId="77777777" w:rsidR="003160CA" w:rsidRDefault="003160CA" w:rsidP="002F5755">
      <w:pPr>
        <w:spacing w:after="0" w:line="240" w:lineRule="auto"/>
      </w:pPr>
      <w:r>
        <w:separator/>
      </w:r>
    </w:p>
  </w:endnote>
  <w:endnote w:type="continuationSeparator" w:id="0">
    <w:p w14:paraId="31C1314A" w14:textId="77777777" w:rsidR="003160CA" w:rsidRDefault="003160CA" w:rsidP="002F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6289" w14:textId="77777777" w:rsidR="003160CA" w:rsidRDefault="003160CA" w:rsidP="002F5755">
      <w:pPr>
        <w:spacing w:after="0" w:line="240" w:lineRule="auto"/>
      </w:pPr>
      <w:r>
        <w:separator/>
      </w:r>
    </w:p>
  </w:footnote>
  <w:footnote w:type="continuationSeparator" w:id="0">
    <w:p w14:paraId="1B187618" w14:textId="77777777" w:rsidR="003160CA" w:rsidRDefault="003160CA" w:rsidP="002F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B6AA" w14:textId="77777777" w:rsidR="002F5755" w:rsidRDefault="00E50D7F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699BF79A" wp14:editId="1F76BCB8">
          <wp:simplePos x="0" y="0"/>
          <wp:positionH relativeFrom="column">
            <wp:posOffset>-1070611</wp:posOffset>
          </wp:positionH>
          <wp:positionV relativeFrom="paragraph">
            <wp:posOffset>-1142365</wp:posOffset>
          </wp:positionV>
          <wp:extent cx="7569307" cy="12954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 ВОИР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359" cy="1299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05BFB"/>
    <w:multiLevelType w:val="multilevel"/>
    <w:tmpl w:val="0382FF66"/>
    <w:lvl w:ilvl="0">
      <w:start w:val="1"/>
      <w:numFmt w:val="decimal"/>
      <w:lvlText w:val="%1)"/>
      <w:lvlJc w:val="left"/>
      <w:pPr>
        <w:ind w:left="1057" w:hanging="773"/>
      </w:pPr>
    </w:lvl>
    <w:lvl w:ilvl="1">
      <w:numFmt w:val="bullet"/>
      <w:lvlText w:val="•"/>
      <w:lvlJc w:val="left"/>
      <w:pPr>
        <w:ind w:left="1944" w:hanging="355"/>
      </w:pPr>
    </w:lvl>
    <w:lvl w:ilvl="2">
      <w:numFmt w:val="bullet"/>
      <w:lvlText w:val="•"/>
      <w:lvlJc w:val="left"/>
      <w:pPr>
        <w:ind w:left="2828" w:hanging="355"/>
      </w:pPr>
    </w:lvl>
    <w:lvl w:ilvl="3">
      <w:numFmt w:val="bullet"/>
      <w:lvlText w:val="•"/>
      <w:lvlJc w:val="left"/>
      <w:pPr>
        <w:ind w:left="3713" w:hanging="355"/>
      </w:pPr>
    </w:lvl>
    <w:lvl w:ilvl="4">
      <w:numFmt w:val="bullet"/>
      <w:lvlText w:val="•"/>
      <w:lvlJc w:val="left"/>
      <w:pPr>
        <w:ind w:left="4597" w:hanging="355"/>
      </w:pPr>
    </w:lvl>
    <w:lvl w:ilvl="5">
      <w:numFmt w:val="bullet"/>
      <w:lvlText w:val="•"/>
      <w:lvlJc w:val="left"/>
      <w:pPr>
        <w:ind w:left="5482" w:hanging="355"/>
      </w:pPr>
    </w:lvl>
    <w:lvl w:ilvl="6">
      <w:numFmt w:val="bullet"/>
      <w:lvlText w:val="•"/>
      <w:lvlJc w:val="left"/>
      <w:pPr>
        <w:ind w:left="6366" w:hanging="355"/>
      </w:pPr>
    </w:lvl>
    <w:lvl w:ilvl="7">
      <w:numFmt w:val="bullet"/>
      <w:lvlText w:val="•"/>
      <w:lvlJc w:val="left"/>
      <w:pPr>
        <w:ind w:left="7250" w:hanging="355"/>
      </w:pPr>
    </w:lvl>
    <w:lvl w:ilvl="8">
      <w:numFmt w:val="bullet"/>
      <w:lvlText w:val="•"/>
      <w:lvlJc w:val="left"/>
      <w:pPr>
        <w:ind w:left="8135" w:hanging="355"/>
      </w:pPr>
    </w:lvl>
  </w:abstractNum>
  <w:abstractNum w:abstractNumId="1" w15:restartNumberingAfterBreak="0">
    <w:nsid w:val="21847247"/>
    <w:multiLevelType w:val="multilevel"/>
    <w:tmpl w:val="D428A98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30A203C9"/>
    <w:multiLevelType w:val="multilevel"/>
    <w:tmpl w:val="D408F594"/>
    <w:lvl w:ilvl="0">
      <w:start w:val="1"/>
      <w:numFmt w:val="decimal"/>
      <w:lvlText w:val="%1."/>
      <w:lvlJc w:val="left"/>
      <w:pPr>
        <w:ind w:left="213" w:hanging="8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88" w:hanging="860"/>
      </w:pPr>
    </w:lvl>
    <w:lvl w:ilvl="2">
      <w:numFmt w:val="bullet"/>
      <w:lvlText w:val="•"/>
      <w:lvlJc w:val="left"/>
      <w:pPr>
        <w:ind w:left="2156" w:hanging="860"/>
      </w:pPr>
    </w:lvl>
    <w:lvl w:ilvl="3">
      <w:numFmt w:val="bullet"/>
      <w:lvlText w:val="•"/>
      <w:lvlJc w:val="left"/>
      <w:pPr>
        <w:ind w:left="3125" w:hanging="860"/>
      </w:pPr>
    </w:lvl>
    <w:lvl w:ilvl="4">
      <w:numFmt w:val="bullet"/>
      <w:lvlText w:val="•"/>
      <w:lvlJc w:val="left"/>
      <w:pPr>
        <w:ind w:left="4093" w:hanging="860"/>
      </w:pPr>
    </w:lvl>
    <w:lvl w:ilvl="5">
      <w:numFmt w:val="bullet"/>
      <w:lvlText w:val="•"/>
      <w:lvlJc w:val="left"/>
      <w:pPr>
        <w:ind w:left="5062" w:hanging="860"/>
      </w:pPr>
    </w:lvl>
    <w:lvl w:ilvl="6">
      <w:numFmt w:val="bullet"/>
      <w:lvlText w:val="•"/>
      <w:lvlJc w:val="left"/>
      <w:pPr>
        <w:ind w:left="6030" w:hanging="860"/>
      </w:pPr>
    </w:lvl>
    <w:lvl w:ilvl="7">
      <w:numFmt w:val="bullet"/>
      <w:lvlText w:val="•"/>
      <w:lvlJc w:val="left"/>
      <w:pPr>
        <w:ind w:left="6998" w:hanging="860"/>
      </w:pPr>
    </w:lvl>
    <w:lvl w:ilvl="8">
      <w:numFmt w:val="bullet"/>
      <w:lvlText w:val="•"/>
      <w:lvlJc w:val="left"/>
      <w:pPr>
        <w:ind w:left="7967" w:hanging="860"/>
      </w:pPr>
    </w:lvl>
  </w:abstractNum>
  <w:abstractNum w:abstractNumId="3" w15:restartNumberingAfterBreak="0">
    <w:nsid w:val="3ABD2758"/>
    <w:multiLevelType w:val="multilevel"/>
    <w:tmpl w:val="1D62AC68"/>
    <w:lvl w:ilvl="0">
      <w:start w:val="1"/>
      <w:numFmt w:val="bullet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3F4D4071"/>
    <w:multiLevelType w:val="multilevel"/>
    <w:tmpl w:val="D3BEC03A"/>
    <w:lvl w:ilvl="0">
      <w:start w:val="1"/>
      <w:numFmt w:val="bullet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5" w15:restartNumberingAfterBreak="0">
    <w:nsid w:val="73BA7835"/>
    <w:multiLevelType w:val="hybridMultilevel"/>
    <w:tmpl w:val="E8464698"/>
    <w:lvl w:ilvl="0" w:tplc="69E04156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425463099">
    <w:abstractNumId w:val="2"/>
  </w:num>
  <w:num w:numId="2" w16cid:durableId="1196043920">
    <w:abstractNumId w:val="0"/>
  </w:num>
  <w:num w:numId="3" w16cid:durableId="920483832">
    <w:abstractNumId w:val="1"/>
  </w:num>
  <w:num w:numId="4" w16cid:durableId="2144885344">
    <w:abstractNumId w:val="3"/>
  </w:num>
  <w:num w:numId="5" w16cid:durableId="986009320">
    <w:abstractNumId w:val="4"/>
  </w:num>
  <w:num w:numId="6" w16cid:durableId="5636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55"/>
    <w:rsid w:val="00004DFD"/>
    <w:rsid w:val="000072A7"/>
    <w:rsid w:val="00014B6C"/>
    <w:rsid w:val="00016BFE"/>
    <w:rsid w:val="00040480"/>
    <w:rsid w:val="00062B1B"/>
    <w:rsid w:val="00065383"/>
    <w:rsid w:val="00094A69"/>
    <w:rsid w:val="000B0852"/>
    <w:rsid w:val="000E67C4"/>
    <w:rsid w:val="001048C5"/>
    <w:rsid w:val="001112F1"/>
    <w:rsid w:val="0015393B"/>
    <w:rsid w:val="00163AC8"/>
    <w:rsid w:val="00175662"/>
    <w:rsid w:val="001A08B8"/>
    <w:rsid w:val="001C666F"/>
    <w:rsid w:val="002171D6"/>
    <w:rsid w:val="0022076A"/>
    <w:rsid w:val="00225189"/>
    <w:rsid w:val="00236733"/>
    <w:rsid w:val="002630B1"/>
    <w:rsid w:val="00264BA7"/>
    <w:rsid w:val="0029527D"/>
    <w:rsid w:val="002A1515"/>
    <w:rsid w:val="002D55D5"/>
    <w:rsid w:val="002D580D"/>
    <w:rsid w:val="002D5EA7"/>
    <w:rsid w:val="002E4F8A"/>
    <w:rsid w:val="002F09AD"/>
    <w:rsid w:val="002F5755"/>
    <w:rsid w:val="002F6641"/>
    <w:rsid w:val="00302629"/>
    <w:rsid w:val="00305B32"/>
    <w:rsid w:val="003160CA"/>
    <w:rsid w:val="00317D92"/>
    <w:rsid w:val="00341873"/>
    <w:rsid w:val="003761BF"/>
    <w:rsid w:val="00383118"/>
    <w:rsid w:val="00391083"/>
    <w:rsid w:val="0039279A"/>
    <w:rsid w:val="003C2758"/>
    <w:rsid w:val="003E59E0"/>
    <w:rsid w:val="0041113F"/>
    <w:rsid w:val="00433837"/>
    <w:rsid w:val="0045763E"/>
    <w:rsid w:val="00461AB7"/>
    <w:rsid w:val="00474034"/>
    <w:rsid w:val="004D5C61"/>
    <w:rsid w:val="004E786F"/>
    <w:rsid w:val="00504C5D"/>
    <w:rsid w:val="00516C00"/>
    <w:rsid w:val="005746E4"/>
    <w:rsid w:val="00587EEE"/>
    <w:rsid w:val="005A7182"/>
    <w:rsid w:val="005B3E94"/>
    <w:rsid w:val="005B69D2"/>
    <w:rsid w:val="005C0F11"/>
    <w:rsid w:val="005C4342"/>
    <w:rsid w:val="005C5B01"/>
    <w:rsid w:val="0060517B"/>
    <w:rsid w:val="00606F82"/>
    <w:rsid w:val="0062118D"/>
    <w:rsid w:val="006318E4"/>
    <w:rsid w:val="006439E5"/>
    <w:rsid w:val="00655988"/>
    <w:rsid w:val="006607E7"/>
    <w:rsid w:val="006670B1"/>
    <w:rsid w:val="0067233A"/>
    <w:rsid w:val="00673EB5"/>
    <w:rsid w:val="006A1221"/>
    <w:rsid w:val="006A1669"/>
    <w:rsid w:val="006A61DF"/>
    <w:rsid w:val="006E4317"/>
    <w:rsid w:val="006E793F"/>
    <w:rsid w:val="00701B21"/>
    <w:rsid w:val="007026B1"/>
    <w:rsid w:val="00717CB8"/>
    <w:rsid w:val="00726797"/>
    <w:rsid w:val="00781A80"/>
    <w:rsid w:val="00796CB6"/>
    <w:rsid w:val="007A0C18"/>
    <w:rsid w:val="007A438D"/>
    <w:rsid w:val="007B0ACC"/>
    <w:rsid w:val="007E32C1"/>
    <w:rsid w:val="007E56DA"/>
    <w:rsid w:val="008207D5"/>
    <w:rsid w:val="008617BA"/>
    <w:rsid w:val="00861E8A"/>
    <w:rsid w:val="0088657A"/>
    <w:rsid w:val="00886E31"/>
    <w:rsid w:val="008C6720"/>
    <w:rsid w:val="008D398D"/>
    <w:rsid w:val="008D5F07"/>
    <w:rsid w:val="008E67DB"/>
    <w:rsid w:val="008F5C7F"/>
    <w:rsid w:val="009029E6"/>
    <w:rsid w:val="009030C7"/>
    <w:rsid w:val="00924DE8"/>
    <w:rsid w:val="009306C0"/>
    <w:rsid w:val="00940F4D"/>
    <w:rsid w:val="00983CE4"/>
    <w:rsid w:val="009863C7"/>
    <w:rsid w:val="009C2E42"/>
    <w:rsid w:val="009F699E"/>
    <w:rsid w:val="00A03DE2"/>
    <w:rsid w:val="00A13A33"/>
    <w:rsid w:val="00A150F1"/>
    <w:rsid w:val="00A379AF"/>
    <w:rsid w:val="00A40FF4"/>
    <w:rsid w:val="00A41B85"/>
    <w:rsid w:val="00A8113F"/>
    <w:rsid w:val="00AA2AB8"/>
    <w:rsid w:val="00AC1489"/>
    <w:rsid w:val="00AE0B55"/>
    <w:rsid w:val="00AE509F"/>
    <w:rsid w:val="00B01552"/>
    <w:rsid w:val="00B0583E"/>
    <w:rsid w:val="00B06A5B"/>
    <w:rsid w:val="00B06B01"/>
    <w:rsid w:val="00B131CF"/>
    <w:rsid w:val="00B15743"/>
    <w:rsid w:val="00B24838"/>
    <w:rsid w:val="00B27EB6"/>
    <w:rsid w:val="00B5203A"/>
    <w:rsid w:val="00B7768D"/>
    <w:rsid w:val="00B806D4"/>
    <w:rsid w:val="00B910E2"/>
    <w:rsid w:val="00BA47C8"/>
    <w:rsid w:val="00BB6A40"/>
    <w:rsid w:val="00BD02C9"/>
    <w:rsid w:val="00BE02A1"/>
    <w:rsid w:val="00BF178E"/>
    <w:rsid w:val="00BF52DD"/>
    <w:rsid w:val="00C265FC"/>
    <w:rsid w:val="00C41FB9"/>
    <w:rsid w:val="00C466FE"/>
    <w:rsid w:val="00C72AD6"/>
    <w:rsid w:val="00CA4A12"/>
    <w:rsid w:val="00D142E4"/>
    <w:rsid w:val="00D166AB"/>
    <w:rsid w:val="00D21C2B"/>
    <w:rsid w:val="00D4589E"/>
    <w:rsid w:val="00D55E4D"/>
    <w:rsid w:val="00D60F53"/>
    <w:rsid w:val="00DA140F"/>
    <w:rsid w:val="00DE5C45"/>
    <w:rsid w:val="00DF6539"/>
    <w:rsid w:val="00DF669D"/>
    <w:rsid w:val="00E1668A"/>
    <w:rsid w:val="00E35E27"/>
    <w:rsid w:val="00E419A8"/>
    <w:rsid w:val="00E445E5"/>
    <w:rsid w:val="00E50D7F"/>
    <w:rsid w:val="00E70FE5"/>
    <w:rsid w:val="00E9407A"/>
    <w:rsid w:val="00EB5A23"/>
    <w:rsid w:val="00ED254F"/>
    <w:rsid w:val="00ED7004"/>
    <w:rsid w:val="00EE3A8C"/>
    <w:rsid w:val="00EF16E7"/>
    <w:rsid w:val="00EF1BB4"/>
    <w:rsid w:val="00EF3B85"/>
    <w:rsid w:val="00EF5E6E"/>
    <w:rsid w:val="00F03A17"/>
    <w:rsid w:val="00F04029"/>
    <w:rsid w:val="00F07781"/>
    <w:rsid w:val="00F646BD"/>
    <w:rsid w:val="00F75EDD"/>
    <w:rsid w:val="00F85C74"/>
    <w:rsid w:val="00FA1B33"/>
    <w:rsid w:val="00FA7EDA"/>
    <w:rsid w:val="00FB09EE"/>
    <w:rsid w:val="00FC1171"/>
    <w:rsid w:val="00FD0575"/>
    <w:rsid w:val="00FE1C64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7E9C"/>
  <w15:chartTrackingRefBased/>
  <w15:docId w15:val="{97056F2A-C4B1-4DF9-AF11-3D16B8ED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0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755"/>
  </w:style>
  <w:style w:type="paragraph" w:styleId="a5">
    <w:name w:val="footer"/>
    <w:basedOn w:val="a"/>
    <w:link w:val="a6"/>
    <w:uiPriority w:val="99"/>
    <w:unhideWhenUsed/>
    <w:rsid w:val="002F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755"/>
  </w:style>
  <w:style w:type="table" w:styleId="a7">
    <w:name w:val="Table Grid"/>
    <w:basedOn w:val="a1"/>
    <w:uiPriority w:val="39"/>
    <w:rsid w:val="007B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048C5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302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0262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302629"/>
    <w:pPr>
      <w:widowControl w:val="0"/>
      <w:autoSpaceDE w:val="0"/>
      <w:autoSpaceDN w:val="0"/>
      <w:spacing w:before="4" w:after="0" w:line="240" w:lineRule="auto"/>
      <w:ind w:left="3237"/>
    </w:pPr>
    <w:rPr>
      <w:rFonts w:ascii="Courier New" w:eastAsia="Courier New" w:hAnsi="Courier New" w:cs="Courier New"/>
      <w:sz w:val="31"/>
      <w:szCs w:val="31"/>
    </w:rPr>
  </w:style>
  <w:style w:type="character" w:customStyle="1" w:styleId="ac">
    <w:name w:val="Заголовок Знак"/>
    <w:basedOn w:val="a0"/>
    <w:link w:val="ab"/>
    <w:uiPriority w:val="10"/>
    <w:rsid w:val="00302629"/>
    <w:rPr>
      <w:rFonts w:ascii="Courier New" w:eastAsia="Courier New" w:hAnsi="Courier New" w:cs="Courier New"/>
      <w:sz w:val="31"/>
      <w:szCs w:val="31"/>
    </w:rPr>
  </w:style>
  <w:style w:type="paragraph" w:styleId="ad">
    <w:name w:val="List Paragraph"/>
    <w:basedOn w:val="a"/>
    <w:uiPriority w:val="34"/>
    <w:qFormat/>
    <w:rsid w:val="00886E31"/>
    <w:pPr>
      <w:ind w:left="720"/>
      <w:contextualSpacing/>
    </w:pPr>
  </w:style>
  <w:style w:type="paragraph" w:customStyle="1" w:styleId="ae">
    <w:name w:val="Обычный (веб)"/>
    <w:basedOn w:val="a"/>
    <w:uiPriority w:val="99"/>
    <w:unhideWhenUsed/>
    <w:rsid w:val="00B520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5203A"/>
    <w:rPr>
      <w:rFonts w:ascii="Times New Roman" w:hAnsi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EE3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s-gorsud.ru/rs/dorogomilovskij/services/cases/claim-civil/details/a3602790-f0c7-11ee-90da-03be13f292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Polina</dc:creator>
  <cp:keywords/>
  <dc:description/>
  <cp:lastModifiedBy>Юридический департамент ВОИР</cp:lastModifiedBy>
  <cp:revision>13</cp:revision>
  <cp:lastPrinted>2024-04-18T06:51:00Z</cp:lastPrinted>
  <dcterms:created xsi:type="dcterms:W3CDTF">2024-06-15T05:28:00Z</dcterms:created>
  <dcterms:modified xsi:type="dcterms:W3CDTF">2024-06-16T06:54:00Z</dcterms:modified>
</cp:coreProperties>
</file>